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B720B35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5</w:t>
      </w:r>
      <w:r w:rsidR="000C541C">
        <w:rPr>
          <w:rFonts w:asciiTheme="minorHAnsi" w:hAnsiTheme="minorHAnsi" w:cstheme="minorHAnsi"/>
          <w:b/>
          <w:sz w:val="24"/>
          <w:szCs w:val="24"/>
        </w:rPr>
        <w:t>6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702A00" w:rsidRPr="00A00A3A">
        <w:rPr>
          <w:rFonts w:asciiTheme="minorHAnsi" w:hAnsiTheme="minorHAnsi" w:cstheme="minorHAnsi"/>
          <w:b/>
          <w:sz w:val="24"/>
          <w:szCs w:val="24"/>
        </w:rPr>
        <w:t>4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097882C5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r w:rsidR="00EE5A26" w:rsidRPr="00A00A3A">
        <w:rPr>
          <w:rFonts w:asciiTheme="minorHAnsi" w:hAnsiTheme="minorHAnsi" w:cstheme="minorHAnsi"/>
          <w:b/>
          <w:sz w:val="24"/>
          <w:szCs w:val="24"/>
        </w:rPr>
        <w:t>3</w:t>
      </w:r>
      <w:r w:rsidR="000C541C">
        <w:rPr>
          <w:rFonts w:asciiTheme="minorHAnsi" w:hAnsiTheme="minorHAnsi" w:cstheme="minorHAnsi"/>
          <w:b/>
          <w:sz w:val="24"/>
          <w:szCs w:val="24"/>
        </w:rPr>
        <w:t>1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outu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bro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2024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1D7B9E6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Pr="00A00A3A">
        <w:rPr>
          <w:rFonts w:asciiTheme="minorHAnsi" w:hAnsiTheme="minorHAnsi" w:cstheme="minorHAnsi"/>
          <w:sz w:val="24"/>
          <w:szCs w:val="24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A00A3A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C81C3B" w:rsidRPr="00A00A3A">
        <w:rPr>
          <w:rFonts w:asciiTheme="minorHAnsi" w:hAnsiTheme="minorHAnsi" w:cstheme="minorHAnsi"/>
          <w:sz w:val="24"/>
          <w:szCs w:val="24"/>
        </w:rPr>
        <w:t xml:space="preserve">. 7º e 8º da Lei 14.133/2021 </w:t>
      </w:r>
      <w:r w:rsidRPr="00A00A3A">
        <w:rPr>
          <w:rFonts w:asciiTheme="minorHAnsi" w:hAnsiTheme="minorHAnsi" w:cstheme="minorHAnsi"/>
          <w:sz w:val="24"/>
          <w:szCs w:val="24"/>
        </w:rPr>
        <w:t>e a Instrução Normativa TCE-TO nº 002/2008, de 07 de maio de 2008,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B69FD88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s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0473A251" w:rsidR="003D6FC9" w:rsidRPr="00A00A3A" w:rsidRDefault="000C541C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C541C">
              <w:rPr>
                <w:rFonts w:asciiTheme="minorHAnsi" w:hAnsiTheme="minorHAnsi" w:cstheme="minorHAnsi"/>
                <w:sz w:val="24"/>
                <w:szCs w:val="24"/>
              </w:rPr>
              <w:t>5.881/2024</w:t>
            </w:r>
          </w:p>
        </w:tc>
        <w:tc>
          <w:tcPr>
            <w:tcW w:w="2871" w:type="dxa"/>
            <w:vMerge w:val="restart"/>
          </w:tcPr>
          <w:p w14:paraId="0F78D53D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  <w:bookmarkStart w:id="2" w:name="_Hlk159915103"/>
          </w:p>
          <w:bookmarkEnd w:id="2"/>
          <w:p w14:paraId="7DBFE76B" w14:textId="429BE88F" w:rsidR="003D6FC9" w:rsidRPr="00A00A3A" w:rsidRDefault="000C541C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C541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Inscrições de servidores e conselheiros no: 12° Congresso Brasileiro de Conselheiros de RPPS, que será realizado nos dias 06, 07, 08 de novembro de 2024, em Aracajú - SE, conforme especificações constantes no Termo de Referência.</w:t>
            </w:r>
            <w:r w:rsidR="003D6FC9" w:rsidRPr="00A00A3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060637B4" w:rsidR="003D6FC9" w:rsidRPr="00A00A3A" w:rsidRDefault="000C541C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C541C">
              <w:rPr>
                <w:rFonts w:asciiTheme="minorHAnsi" w:hAnsiTheme="minorHAnsi" w:cstheme="minorHAnsi"/>
                <w:sz w:val="24"/>
                <w:szCs w:val="24"/>
              </w:rPr>
              <w:t>ERVAL VIEIRA DE SOUSA, CPF n° 829.423.401-00</w:t>
            </w:r>
          </w:p>
        </w:tc>
        <w:tc>
          <w:tcPr>
            <w:tcW w:w="2236" w:type="dxa"/>
          </w:tcPr>
          <w:p w14:paraId="00BF02C6" w14:textId="15D86FCD" w:rsidR="003D6FC9" w:rsidRPr="00A00A3A" w:rsidRDefault="000C541C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C541C">
              <w:rPr>
                <w:rFonts w:asciiTheme="minorHAnsi" w:hAnsiTheme="minorHAnsi" w:cstheme="minorHAnsi"/>
                <w:sz w:val="24"/>
                <w:szCs w:val="24"/>
              </w:rPr>
              <w:t>PETRÔNIO PEREIRA SANTOS CPF nº 596.635.371-91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20FDBAFE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5033C" w:rsidRPr="00A00A3A">
        <w:rPr>
          <w:rFonts w:asciiTheme="minorHAnsi" w:hAnsiTheme="minorHAnsi" w:cstheme="minorHAnsi"/>
          <w:b/>
          <w:sz w:val="24"/>
          <w:szCs w:val="24"/>
        </w:rPr>
        <w:t>3</w:t>
      </w:r>
      <w:r w:rsidR="000C541C">
        <w:rPr>
          <w:rFonts w:asciiTheme="minorHAnsi" w:hAnsiTheme="minorHAnsi" w:cstheme="minorHAnsi"/>
          <w:b/>
          <w:sz w:val="24"/>
          <w:szCs w:val="24"/>
        </w:rPr>
        <w:t>1</w:t>
      </w:r>
      <w:r w:rsidR="0045033C" w:rsidRPr="00A00A3A">
        <w:rPr>
          <w:rFonts w:asciiTheme="minorHAnsi" w:hAnsiTheme="minorHAnsi" w:cstheme="minorHAnsi"/>
          <w:b/>
          <w:sz w:val="24"/>
          <w:szCs w:val="24"/>
        </w:rPr>
        <w:t xml:space="preserve"> de outubro de 2024</w:t>
      </w:r>
      <w:r w:rsidR="00382F7D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4DA35" w14:textId="77777777" w:rsidR="009C038D" w:rsidRDefault="009C038D" w:rsidP="00FE192A">
      <w:pPr>
        <w:spacing w:after="0" w:line="240" w:lineRule="auto"/>
      </w:pPr>
      <w:r>
        <w:separator/>
      </w:r>
    </w:p>
  </w:endnote>
  <w:endnote w:type="continuationSeparator" w:id="0">
    <w:p w14:paraId="596C6D33" w14:textId="77777777" w:rsidR="009C038D" w:rsidRDefault="009C038D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02355" w14:textId="77777777" w:rsidR="009C038D" w:rsidRDefault="009C038D" w:rsidP="00FE192A">
      <w:pPr>
        <w:spacing w:after="0" w:line="240" w:lineRule="auto"/>
      </w:pPr>
      <w:r>
        <w:separator/>
      </w:r>
    </w:p>
  </w:footnote>
  <w:footnote w:type="continuationSeparator" w:id="0">
    <w:p w14:paraId="19238E50" w14:textId="77777777" w:rsidR="009C038D" w:rsidRDefault="009C038D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495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2024-10-31T14:52:00Z</dcterms:created>
  <dcterms:modified xsi:type="dcterms:W3CDTF">2024-10-31T14:52:00Z</dcterms:modified>
</cp:coreProperties>
</file>