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1B890" w14:textId="2A6FD665" w:rsidR="005E628E" w:rsidRPr="005E628E" w:rsidRDefault="0022275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217E82">
        <w:rPr>
          <w:rFonts w:ascii="Arial" w:eastAsiaTheme="minorEastAsia" w:hAnsi="Arial" w:cs="Arial"/>
        </w:rPr>
        <w:t xml:space="preserve"> </w:t>
      </w:r>
      <w:r w:rsidR="005E628E" w:rsidRPr="005E628E">
        <w:rPr>
          <w:rFonts w:ascii="Arial" w:eastAsiaTheme="minorEastAsia" w:hAnsi="Arial" w:cs="Arial"/>
          <w:b/>
          <w:bCs/>
        </w:rPr>
        <w:t>PROCESSO 1DOC n° 4.592/2025</w:t>
      </w:r>
      <w:r w:rsidR="005E628E" w:rsidRPr="005E628E">
        <w:rPr>
          <w:rFonts w:ascii="Arial" w:eastAsiaTheme="minorEastAsia" w:hAnsi="Arial" w:cs="Arial"/>
        </w:rPr>
        <w:t>.</w:t>
      </w:r>
    </w:p>
    <w:p w14:paraId="1F6228A2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Empenho</w:t>
      </w:r>
      <w:r w:rsidRPr="005E628E">
        <w:rPr>
          <w:rFonts w:ascii="Arial" w:eastAsiaTheme="minorEastAsia" w:hAnsi="Arial" w:cs="Arial"/>
        </w:rPr>
        <w:t> n° 7103.</w:t>
      </w:r>
    </w:p>
    <w:p w14:paraId="13BD8ACC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Modalidade do Empenho</w:t>
      </w:r>
      <w:r w:rsidRPr="005E628E">
        <w:rPr>
          <w:rFonts w:ascii="Arial" w:eastAsiaTheme="minorEastAsia" w:hAnsi="Arial" w:cs="Arial"/>
        </w:rPr>
        <w:t>: Global</w:t>
      </w:r>
    </w:p>
    <w:p w14:paraId="69827392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Contratante: </w:t>
      </w:r>
      <w:r w:rsidRPr="005E628E">
        <w:rPr>
          <w:rFonts w:ascii="Arial" w:eastAsiaTheme="minorEastAsia" w:hAnsi="Arial" w:cs="Arial"/>
        </w:rPr>
        <w:t>Instituto de Previdência e Assistência dos servidores do Município de Araguaína – IMPAR, CNPJ sob o n° 02.664.384/0001-72.</w:t>
      </w:r>
    </w:p>
    <w:p w14:paraId="4C98A279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Contratada:</w:t>
      </w:r>
      <w:r w:rsidRPr="005E628E">
        <w:rPr>
          <w:rFonts w:ascii="Arial" w:eastAsiaTheme="minorEastAsia" w:hAnsi="Arial" w:cs="Arial"/>
        </w:rPr>
        <w:t> BARROS E COVALO LTDA, inscrita no CNPJ: 25.449.425/0001-03.</w:t>
      </w:r>
    </w:p>
    <w:p w14:paraId="169DCE28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Objeto:</w:t>
      </w:r>
      <w:r w:rsidRPr="005E628E">
        <w:rPr>
          <w:rFonts w:ascii="Arial" w:eastAsiaTheme="minorEastAsia" w:hAnsi="Arial" w:cs="Arial"/>
        </w:rPr>
        <w:t> Pagamento de inscrições de servidores deste Instituto, na capacitação: CÁLCULO DA FOLHA DE PAGAMENTO E OBRIGAÇÕES DO ESOCIAL, QUE SE REALIZOU NOS DIAS 13 E 14 DE AGOSTO DE 2025, tendo em vista as necessidades deste Instituto.</w:t>
      </w:r>
    </w:p>
    <w:p w14:paraId="3EFA91F9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Modalidade de Licitação:</w:t>
      </w:r>
      <w:r w:rsidRPr="005E628E">
        <w:rPr>
          <w:rFonts w:ascii="Arial" w:eastAsiaTheme="minorEastAsia" w:hAnsi="Arial" w:cs="Arial"/>
        </w:rPr>
        <w:t> Inexigibilidade de Licitação.</w:t>
      </w:r>
    </w:p>
    <w:p w14:paraId="2DBED533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Valor Total:</w:t>
      </w:r>
      <w:r w:rsidRPr="005E628E">
        <w:rPr>
          <w:rFonts w:ascii="Arial" w:eastAsiaTheme="minorEastAsia" w:hAnsi="Arial" w:cs="Arial"/>
        </w:rPr>
        <w:t xml:space="preserve"> R$ 4.230,00 (quatro mil </w:t>
      </w:r>
      <w:proofErr w:type="spellStart"/>
      <w:r w:rsidRPr="005E628E">
        <w:rPr>
          <w:rFonts w:ascii="Arial" w:eastAsiaTheme="minorEastAsia" w:hAnsi="Arial" w:cs="Arial"/>
        </w:rPr>
        <w:t>dozento</w:t>
      </w:r>
      <w:proofErr w:type="spellEnd"/>
      <w:r w:rsidRPr="005E628E">
        <w:rPr>
          <w:rFonts w:ascii="Arial" w:eastAsiaTheme="minorEastAsia" w:hAnsi="Arial" w:cs="Arial"/>
        </w:rPr>
        <w:t xml:space="preserve"> e trinta reais).</w:t>
      </w:r>
    </w:p>
    <w:p w14:paraId="0D05D3E8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Assinatura:</w:t>
      </w:r>
      <w:r w:rsidRPr="005E628E">
        <w:rPr>
          <w:rFonts w:ascii="Arial" w:eastAsiaTheme="minorEastAsia" w:hAnsi="Arial" w:cs="Arial"/>
        </w:rPr>
        <w:t> 19/08/2025.</w:t>
      </w:r>
    </w:p>
    <w:p w14:paraId="339F1E9C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Dotação Orçamentária:</w:t>
      </w:r>
      <w:r w:rsidRPr="005E628E">
        <w:rPr>
          <w:rFonts w:ascii="Arial" w:eastAsiaTheme="minorEastAsia" w:hAnsi="Arial" w:cs="Arial"/>
        </w:rPr>
        <w:t> 09.122.2006.2.371, E.D.: 3.90.39, Ficha: 20252089.</w:t>
      </w:r>
    </w:p>
    <w:p w14:paraId="7A660A67" w14:textId="77777777" w:rsidR="005E628E" w:rsidRPr="005E628E" w:rsidRDefault="005E628E" w:rsidP="005E628E">
      <w:pPr>
        <w:spacing w:after="120" w:line="360" w:lineRule="auto"/>
        <w:jc w:val="both"/>
        <w:rPr>
          <w:rFonts w:ascii="Arial" w:eastAsiaTheme="minorEastAsia" w:hAnsi="Arial" w:cs="Arial"/>
        </w:rPr>
      </w:pPr>
      <w:r w:rsidRPr="005E628E">
        <w:rPr>
          <w:rFonts w:ascii="Arial" w:eastAsiaTheme="minorEastAsia" w:hAnsi="Arial" w:cs="Arial"/>
          <w:b/>
          <w:bCs/>
        </w:rPr>
        <w:t>Signatário:</w:t>
      </w:r>
      <w:r w:rsidRPr="005E628E">
        <w:rPr>
          <w:rFonts w:ascii="Arial" w:eastAsiaTheme="minorEastAsia" w:hAnsi="Arial" w:cs="Arial"/>
        </w:rPr>
        <w:t> Carlos Murad (Presidente – IMPAR) e </w:t>
      </w:r>
      <w:proofErr w:type="spellStart"/>
      <w:r w:rsidRPr="005E628E">
        <w:rPr>
          <w:rFonts w:ascii="Arial" w:eastAsiaTheme="minorEastAsia" w:hAnsi="Arial" w:cs="Arial"/>
        </w:rPr>
        <w:t>Lidiana</w:t>
      </w:r>
      <w:proofErr w:type="spellEnd"/>
      <w:r w:rsidRPr="005E628E">
        <w:rPr>
          <w:rFonts w:ascii="Arial" w:eastAsiaTheme="minorEastAsia" w:hAnsi="Arial" w:cs="Arial"/>
        </w:rPr>
        <w:t xml:space="preserve"> Pereira Barros e </w:t>
      </w:r>
      <w:proofErr w:type="spellStart"/>
      <w:r w:rsidRPr="005E628E">
        <w:rPr>
          <w:rFonts w:ascii="Arial" w:eastAsiaTheme="minorEastAsia" w:hAnsi="Arial" w:cs="Arial"/>
        </w:rPr>
        <w:t>Côvalo</w:t>
      </w:r>
      <w:proofErr w:type="spellEnd"/>
      <w:r w:rsidRPr="005E628E">
        <w:rPr>
          <w:rFonts w:ascii="Arial" w:eastAsiaTheme="minorEastAsia" w:hAnsi="Arial" w:cs="Arial"/>
        </w:rPr>
        <w:t> (Representante – Empresa).</w:t>
      </w:r>
    </w:p>
    <w:p w14:paraId="36B17A79" w14:textId="37AA196A" w:rsidR="0022275E" w:rsidRDefault="0022275E" w:rsidP="005E628E">
      <w:pPr>
        <w:spacing w:after="120" w:line="360" w:lineRule="auto"/>
        <w:jc w:val="right"/>
        <w:rPr>
          <w:rFonts w:ascii="Arial" w:eastAsiaTheme="minorEastAsia" w:hAnsi="Arial" w:cs="Arial"/>
          <w:b/>
          <w:color w:val="0D0D0D" w:themeColor="text1" w:themeTint="F2"/>
        </w:rPr>
      </w:pPr>
    </w:p>
    <w:p w14:paraId="51B43944" w14:textId="77777777" w:rsidR="0022275E" w:rsidRPr="0022275E" w:rsidRDefault="0022275E" w:rsidP="0022275E">
      <w:pPr>
        <w:rPr>
          <w:rFonts w:ascii="Arial" w:hAnsi="Arial" w:cs="Arial"/>
        </w:rPr>
      </w:pPr>
    </w:p>
    <w:sectPr w:rsidR="0022275E" w:rsidRPr="0022275E" w:rsidSect="00F52110">
      <w:headerReference w:type="default" r:id="rId7"/>
      <w:footerReference w:type="default" r:id="rId8"/>
      <w:pgSz w:w="11906" w:h="16838"/>
      <w:pgMar w:top="1417" w:right="1701" w:bottom="1417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6E209" w14:textId="77777777" w:rsidR="00F209F0" w:rsidRDefault="00F209F0" w:rsidP="00D5529C">
      <w:pPr>
        <w:spacing w:after="0" w:line="240" w:lineRule="auto"/>
      </w:pPr>
      <w:r>
        <w:separator/>
      </w:r>
    </w:p>
  </w:endnote>
  <w:endnote w:type="continuationSeparator" w:id="0">
    <w:p w14:paraId="3F1E5B6D" w14:textId="77777777" w:rsidR="00F209F0" w:rsidRDefault="00F209F0" w:rsidP="00D5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EC39" w14:textId="77777777" w:rsidR="00F52110" w:rsidRDefault="00F52110">
    <w:pPr>
      <w:pStyle w:val="Rodap"/>
    </w:pPr>
    <w:r>
      <w:rPr>
        <w:noProof/>
        <w:lang w:eastAsia="pt-BR"/>
      </w:rPr>
      <w:drawing>
        <wp:inline distT="0" distB="0" distL="0" distR="0" wp14:anchorId="1F274FF7" wp14:editId="42336EDA">
          <wp:extent cx="6509385" cy="892810"/>
          <wp:effectExtent l="0" t="0" r="5715" b="2540"/>
          <wp:docPr id="90" name="Imagem 2" descr="C:\Users\Fabricio\Pictures\Timbre-2021\Rodapé-20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0" descr="C:\Users\Fabricio\Pictures\Timbre-2021\Rodapé-202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9385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2F442" w14:textId="77777777" w:rsidR="00F209F0" w:rsidRDefault="00F209F0" w:rsidP="00D5529C">
      <w:pPr>
        <w:spacing w:after="0" w:line="240" w:lineRule="auto"/>
      </w:pPr>
      <w:r>
        <w:separator/>
      </w:r>
    </w:p>
  </w:footnote>
  <w:footnote w:type="continuationSeparator" w:id="0">
    <w:p w14:paraId="7745DC20" w14:textId="77777777" w:rsidR="00F209F0" w:rsidRDefault="00F209F0" w:rsidP="00D55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6E64" w14:textId="77777777" w:rsidR="00D5529C" w:rsidRDefault="003959E1" w:rsidP="00F52110">
    <w:pPr>
      <w:pStyle w:val="Cabealho"/>
      <w:ind w:left="-142"/>
    </w:pPr>
    <w:r>
      <w:tab/>
    </w:r>
    <w:r w:rsidR="004B5518">
      <w:rPr>
        <w:noProof/>
        <w:lang w:eastAsia="pt-BR"/>
      </w:rPr>
      <w:drawing>
        <wp:inline distT="0" distB="0" distL="0" distR="0" wp14:anchorId="0A9566A0" wp14:editId="208EBE4D">
          <wp:extent cx="6705600" cy="76360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2690" cy="763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00D6BB" w14:textId="77777777" w:rsidR="00D5529C" w:rsidRDefault="00D552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C7D39"/>
    <w:multiLevelType w:val="hybridMultilevel"/>
    <w:tmpl w:val="999A3C26"/>
    <w:lvl w:ilvl="0" w:tplc="926EF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71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6F"/>
    <w:rsid w:val="000138C5"/>
    <w:rsid w:val="0004234B"/>
    <w:rsid w:val="000452CD"/>
    <w:rsid w:val="00062176"/>
    <w:rsid w:val="000631C9"/>
    <w:rsid w:val="000C3C01"/>
    <w:rsid w:val="000F6D71"/>
    <w:rsid w:val="00110DE3"/>
    <w:rsid w:val="00126C63"/>
    <w:rsid w:val="001408FA"/>
    <w:rsid w:val="00154F8D"/>
    <w:rsid w:val="00170059"/>
    <w:rsid w:val="001B21A2"/>
    <w:rsid w:val="001C1D5C"/>
    <w:rsid w:val="001C4715"/>
    <w:rsid w:val="001D0456"/>
    <w:rsid w:val="001F7D8A"/>
    <w:rsid w:val="00200642"/>
    <w:rsid w:val="0022275E"/>
    <w:rsid w:val="00232DB8"/>
    <w:rsid w:val="002475F7"/>
    <w:rsid w:val="0026120B"/>
    <w:rsid w:val="002726E4"/>
    <w:rsid w:val="00274772"/>
    <w:rsid w:val="002846F9"/>
    <w:rsid w:val="00293081"/>
    <w:rsid w:val="002B559F"/>
    <w:rsid w:val="002C526F"/>
    <w:rsid w:val="002E677A"/>
    <w:rsid w:val="002F2E2D"/>
    <w:rsid w:val="00306AAE"/>
    <w:rsid w:val="00320DC3"/>
    <w:rsid w:val="00373495"/>
    <w:rsid w:val="003959E1"/>
    <w:rsid w:val="003B5937"/>
    <w:rsid w:val="003C7A5D"/>
    <w:rsid w:val="00431176"/>
    <w:rsid w:val="00453BF0"/>
    <w:rsid w:val="00487D06"/>
    <w:rsid w:val="0049178C"/>
    <w:rsid w:val="004A3595"/>
    <w:rsid w:val="004A457F"/>
    <w:rsid w:val="004A6D6A"/>
    <w:rsid w:val="004B5518"/>
    <w:rsid w:val="005012D0"/>
    <w:rsid w:val="00561A7A"/>
    <w:rsid w:val="00575B52"/>
    <w:rsid w:val="00582819"/>
    <w:rsid w:val="005935D6"/>
    <w:rsid w:val="005E628E"/>
    <w:rsid w:val="00603AF9"/>
    <w:rsid w:val="00622AD9"/>
    <w:rsid w:val="0062698B"/>
    <w:rsid w:val="0063690D"/>
    <w:rsid w:val="00661C48"/>
    <w:rsid w:val="0066239B"/>
    <w:rsid w:val="00665A1C"/>
    <w:rsid w:val="00680A89"/>
    <w:rsid w:val="00694ED3"/>
    <w:rsid w:val="006E1C40"/>
    <w:rsid w:val="0074686A"/>
    <w:rsid w:val="00752A5B"/>
    <w:rsid w:val="007D51A0"/>
    <w:rsid w:val="00810422"/>
    <w:rsid w:val="00820FCA"/>
    <w:rsid w:val="00854058"/>
    <w:rsid w:val="00862BA4"/>
    <w:rsid w:val="00892E0C"/>
    <w:rsid w:val="008C2A81"/>
    <w:rsid w:val="008D122B"/>
    <w:rsid w:val="008D76C7"/>
    <w:rsid w:val="008F5BA2"/>
    <w:rsid w:val="00933B50"/>
    <w:rsid w:val="00942F18"/>
    <w:rsid w:val="0095084C"/>
    <w:rsid w:val="00963510"/>
    <w:rsid w:val="00996E7C"/>
    <w:rsid w:val="009A034F"/>
    <w:rsid w:val="009A6754"/>
    <w:rsid w:val="009C3240"/>
    <w:rsid w:val="00A02351"/>
    <w:rsid w:val="00A14DA1"/>
    <w:rsid w:val="00A355B1"/>
    <w:rsid w:val="00A5257A"/>
    <w:rsid w:val="00A92D5F"/>
    <w:rsid w:val="00AB023D"/>
    <w:rsid w:val="00AB28B9"/>
    <w:rsid w:val="00AB34DF"/>
    <w:rsid w:val="00AC1794"/>
    <w:rsid w:val="00AC3966"/>
    <w:rsid w:val="00AD6A0B"/>
    <w:rsid w:val="00AF1EEE"/>
    <w:rsid w:val="00AF775B"/>
    <w:rsid w:val="00B051B2"/>
    <w:rsid w:val="00B15E0F"/>
    <w:rsid w:val="00B215D7"/>
    <w:rsid w:val="00B466FC"/>
    <w:rsid w:val="00B52ADA"/>
    <w:rsid w:val="00B7401F"/>
    <w:rsid w:val="00B8032B"/>
    <w:rsid w:val="00B81A8B"/>
    <w:rsid w:val="00B83D6A"/>
    <w:rsid w:val="00B91B4A"/>
    <w:rsid w:val="00BB362C"/>
    <w:rsid w:val="00BB4FD6"/>
    <w:rsid w:val="00BB7D37"/>
    <w:rsid w:val="00BC0E83"/>
    <w:rsid w:val="00BE24B8"/>
    <w:rsid w:val="00C64555"/>
    <w:rsid w:val="00CA0F67"/>
    <w:rsid w:val="00CD4197"/>
    <w:rsid w:val="00CE4638"/>
    <w:rsid w:val="00D05ED9"/>
    <w:rsid w:val="00D271C1"/>
    <w:rsid w:val="00D52C5A"/>
    <w:rsid w:val="00D5529C"/>
    <w:rsid w:val="00D715FD"/>
    <w:rsid w:val="00D833BB"/>
    <w:rsid w:val="00D850A5"/>
    <w:rsid w:val="00D91D03"/>
    <w:rsid w:val="00DC222A"/>
    <w:rsid w:val="00DC47CD"/>
    <w:rsid w:val="00E910EF"/>
    <w:rsid w:val="00F11C6E"/>
    <w:rsid w:val="00F209F0"/>
    <w:rsid w:val="00F32543"/>
    <w:rsid w:val="00F52110"/>
    <w:rsid w:val="00F7798D"/>
    <w:rsid w:val="00F809AB"/>
    <w:rsid w:val="00FC3B1F"/>
    <w:rsid w:val="00FE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4B6B5"/>
  <w15:docId w15:val="{E5D39CB6-E9E0-4443-8C44-5D93A6CE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52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529C"/>
  </w:style>
  <w:style w:type="paragraph" w:styleId="Rodap">
    <w:name w:val="footer"/>
    <w:basedOn w:val="Normal"/>
    <w:link w:val="RodapChar"/>
    <w:uiPriority w:val="99"/>
    <w:unhideWhenUsed/>
    <w:rsid w:val="00D552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529C"/>
  </w:style>
  <w:style w:type="paragraph" w:styleId="Textodebalo">
    <w:name w:val="Balloon Text"/>
    <w:basedOn w:val="Normal"/>
    <w:link w:val="TextodebaloChar"/>
    <w:uiPriority w:val="99"/>
    <w:semiHidden/>
    <w:unhideWhenUsed/>
    <w:rsid w:val="004B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551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22275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E628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ricio\Desktop\Impar_1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Impar_1.dot</Template>
  <TotalTime>0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</dc:creator>
  <cp:lastModifiedBy>Adalto Sousa</cp:lastModifiedBy>
  <cp:revision>2</cp:revision>
  <cp:lastPrinted>2024-04-24T14:50:00Z</cp:lastPrinted>
  <dcterms:created xsi:type="dcterms:W3CDTF">2025-08-19T12:52:00Z</dcterms:created>
  <dcterms:modified xsi:type="dcterms:W3CDTF">2025-08-19T12:52:00Z</dcterms:modified>
</cp:coreProperties>
</file>