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8C0C8D" w14:textId="043583F1" w:rsidR="006919B8" w:rsidRPr="006919B8" w:rsidRDefault="00842FDB" w:rsidP="006919B8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PORTARIA </w:t>
      </w:r>
      <w:r w:rsidR="000E3284">
        <w:rPr>
          <w:rFonts w:ascii="Arial" w:hAnsi="Arial" w:cs="Arial"/>
          <w:b/>
        </w:rPr>
        <w:t xml:space="preserve">ADM </w:t>
      </w:r>
      <w:r>
        <w:rPr>
          <w:rFonts w:ascii="Arial" w:hAnsi="Arial" w:cs="Arial"/>
          <w:b/>
        </w:rPr>
        <w:t>Nº</w:t>
      </w:r>
      <w:r w:rsidR="00012045">
        <w:rPr>
          <w:rFonts w:ascii="Arial" w:hAnsi="Arial" w:cs="Arial"/>
          <w:b/>
        </w:rPr>
        <w:t>0</w:t>
      </w:r>
      <w:r w:rsidR="00D1492B">
        <w:rPr>
          <w:rFonts w:ascii="Arial" w:hAnsi="Arial" w:cs="Arial"/>
          <w:b/>
        </w:rPr>
        <w:t>4</w:t>
      </w:r>
      <w:r w:rsidR="00DC7CB7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>/</w:t>
      </w:r>
      <w:r w:rsidR="00CE0A35">
        <w:rPr>
          <w:rFonts w:ascii="Arial" w:hAnsi="Arial" w:cs="Arial"/>
          <w:b/>
        </w:rPr>
        <w:t>202</w:t>
      </w:r>
      <w:r w:rsidR="00702A00">
        <w:rPr>
          <w:rFonts w:ascii="Arial" w:hAnsi="Arial" w:cs="Arial"/>
          <w:b/>
        </w:rPr>
        <w:t>4</w:t>
      </w:r>
    </w:p>
    <w:p w14:paraId="05CA61A1" w14:textId="77777777" w:rsidR="006919B8" w:rsidRPr="006919B8" w:rsidRDefault="006919B8" w:rsidP="006919B8">
      <w:pPr>
        <w:spacing w:after="0" w:line="240" w:lineRule="auto"/>
        <w:jc w:val="right"/>
        <w:rPr>
          <w:rFonts w:ascii="Arial" w:hAnsi="Arial" w:cs="Arial"/>
          <w:b/>
        </w:rPr>
      </w:pPr>
    </w:p>
    <w:p w14:paraId="40102040" w14:textId="481D3F9E" w:rsidR="006919B8" w:rsidRPr="006919B8" w:rsidRDefault="00842FDB" w:rsidP="006919B8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Araguaína – TO,</w:t>
      </w:r>
      <w:r w:rsidR="00C22114">
        <w:rPr>
          <w:rFonts w:ascii="Arial" w:hAnsi="Arial" w:cs="Arial"/>
          <w:b/>
        </w:rPr>
        <w:t xml:space="preserve"> </w:t>
      </w:r>
      <w:bookmarkStart w:id="0" w:name="_Hlk163108386"/>
      <w:r w:rsidR="00D1492B">
        <w:rPr>
          <w:rFonts w:ascii="Arial" w:hAnsi="Arial" w:cs="Arial"/>
          <w:b/>
        </w:rPr>
        <w:t>1</w:t>
      </w:r>
      <w:r w:rsidR="00DC7CB7">
        <w:rPr>
          <w:rFonts w:ascii="Arial" w:hAnsi="Arial" w:cs="Arial"/>
          <w:b/>
        </w:rPr>
        <w:t>3</w:t>
      </w:r>
      <w:r w:rsidR="00A903BD" w:rsidRPr="00A903BD">
        <w:rPr>
          <w:rFonts w:ascii="Arial" w:hAnsi="Arial" w:cs="Arial"/>
          <w:b/>
        </w:rPr>
        <w:t xml:space="preserve"> de </w:t>
      </w:r>
      <w:r w:rsidR="00D1492B">
        <w:rPr>
          <w:rFonts w:ascii="Arial" w:hAnsi="Arial" w:cs="Arial"/>
          <w:b/>
        </w:rPr>
        <w:t>agosto</w:t>
      </w:r>
      <w:r w:rsidR="00A903BD" w:rsidRPr="00A903BD">
        <w:rPr>
          <w:rFonts w:ascii="Arial" w:hAnsi="Arial" w:cs="Arial"/>
          <w:b/>
        </w:rPr>
        <w:t xml:space="preserve"> de 2024</w:t>
      </w:r>
      <w:bookmarkEnd w:id="0"/>
      <w:r w:rsidR="006919B8" w:rsidRPr="006919B8">
        <w:rPr>
          <w:rFonts w:ascii="Arial" w:hAnsi="Arial" w:cs="Arial"/>
          <w:b/>
        </w:rPr>
        <w:t>.</w:t>
      </w:r>
    </w:p>
    <w:p w14:paraId="45B20B05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5A5D9B80" w14:textId="71D7B9E6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 xml:space="preserve">O PRESIDENTE DO INSTITUTO DE PREVIDÊNCIA DOS SERVIDORES DO MUNICÍPIO DE ARAGUAÍNA – IMPAR, </w:t>
      </w:r>
      <w:r w:rsidRPr="006919B8">
        <w:rPr>
          <w:rFonts w:ascii="Arial" w:hAnsi="Arial" w:cs="Arial"/>
        </w:rPr>
        <w:t xml:space="preserve">no uso de suas atribuições legais conferida pelo Artigo 57-A, da Lei nº 1.947/2000, que alterou a Lei nº 1.808/1998, a qual criou o IMPAR, tendo em vista que lhe compete à prática de atos de gestão administrativa, em conformidade com o </w:t>
      </w:r>
      <w:r w:rsidR="00C81C3B" w:rsidRPr="00C81C3B">
        <w:rPr>
          <w:rFonts w:ascii="Arial" w:hAnsi="Arial" w:cs="Arial"/>
        </w:rPr>
        <w:t>arts. 7º e 8º da Lei 14.133/2021</w:t>
      </w:r>
      <w:r w:rsidR="00C81C3B">
        <w:rPr>
          <w:rFonts w:ascii="Arial" w:hAnsi="Arial" w:cs="Arial"/>
        </w:rPr>
        <w:t xml:space="preserve"> </w:t>
      </w:r>
      <w:r w:rsidRPr="006919B8">
        <w:rPr>
          <w:rFonts w:ascii="Arial" w:hAnsi="Arial" w:cs="Arial"/>
        </w:rPr>
        <w:t>e a Instrução Normativa TCE-TO nº 002/2008, de 07 de maio de 2008,</w:t>
      </w:r>
    </w:p>
    <w:p w14:paraId="542371C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ED1289F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>RESOLVE:</w:t>
      </w:r>
      <w:r w:rsidRPr="006919B8">
        <w:rPr>
          <w:rFonts w:ascii="Arial" w:hAnsi="Arial" w:cs="Arial"/>
        </w:rPr>
        <w:t xml:space="preserve"> </w:t>
      </w:r>
    </w:p>
    <w:p w14:paraId="69105E96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4098007" w14:textId="6186383F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1º Designar os servidores para, sem prejuízo de suas atribuições normais, exercerem </w:t>
      </w:r>
      <w:r w:rsidR="00485E63">
        <w:rPr>
          <w:rFonts w:ascii="Arial" w:hAnsi="Arial" w:cs="Arial"/>
        </w:rPr>
        <w:t xml:space="preserve">o encargo de </w:t>
      </w:r>
      <w:r w:rsidR="004857B1">
        <w:rPr>
          <w:rFonts w:ascii="Arial" w:hAnsi="Arial" w:cs="Arial"/>
        </w:rPr>
        <w:t>f</w:t>
      </w:r>
      <w:r w:rsidR="00485E63">
        <w:rPr>
          <w:rFonts w:ascii="Arial" w:hAnsi="Arial" w:cs="Arial"/>
        </w:rPr>
        <w:t xml:space="preserve">iscal </w:t>
      </w:r>
      <w:r w:rsidR="004857B1">
        <w:rPr>
          <w:rFonts w:ascii="Arial" w:hAnsi="Arial" w:cs="Arial"/>
        </w:rPr>
        <w:t xml:space="preserve">e suplente </w:t>
      </w:r>
      <w:r w:rsidR="00485E63">
        <w:rPr>
          <w:rFonts w:ascii="Arial" w:hAnsi="Arial" w:cs="Arial"/>
        </w:rPr>
        <w:t>dos serviços</w:t>
      </w:r>
      <w:r w:rsidRPr="006919B8">
        <w:rPr>
          <w:rFonts w:ascii="Arial" w:hAnsi="Arial" w:cs="Arial"/>
        </w:rPr>
        <w:t>, como abaixo segue:</w:t>
      </w:r>
    </w:p>
    <w:p w14:paraId="6B8156B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35"/>
        <w:gridCol w:w="3558"/>
        <w:gridCol w:w="1975"/>
        <w:gridCol w:w="2236"/>
      </w:tblGrid>
      <w:tr w:rsidR="004B0B32" w:rsidRPr="006919B8" w14:paraId="4BC3667D" w14:textId="77777777" w:rsidTr="004B0B32">
        <w:tc>
          <w:tcPr>
            <w:tcW w:w="1435" w:type="dxa"/>
          </w:tcPr>
          <w:p w14:paraId="5BE8CA4D" w14:textId="549C4243" w:rsidR="00485E63" w:rsidRPr="006919B8" w:rsidRDefault="00485E63" w:rsidP="006919B8">
            <w:pPr>
              <w:jc w:val="both"/>
              <w:rPr>
                <w:rFonts w:ascii="Arial" w:hAnsi="Arial" w:cs="Arial"/>
                <w:b/>
              </w:rPr>
            </w:pPr>
            <w:r w:rsidRPr="006919B8">
              <w:rPr>
                <w:rFonts w:ascii="Arial" w:hAnsi="Arial" w:cs="Arial"/>
                <w:b/>
              </w:rPr>
              <w:t>Processo</w:t>
            </w:r>
            <w:r w:rsidR="00C81C3B">
              <w:rPr>
                <w:rFonts w:ascii="Arial" w:hAnsi="Arial" w:cs="Arial"/>
                <w:b/>
              </w:rPr>
              <w:t xml:space="preserve"> 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 w:rsidR="00C81C3B">
              <w:rPr>
                <w:rFonts w:ascii="Arial" w:hAnsi="Arial" w:cs="Arial"/>
                <w:b/>
              </w:rPr>
              <w:t xml:space="preserve">1Doc </w:t>
            </w:r>
            <w:r w:rsidRPr="006919B8">
              <w:rPr>
                <w:rFonts w:ascii="Arial" w:hAnsi="Arial" w:cs="Arial"/>
                <w:b/>
              </w:rPr>
              <w:t xml:space="preserve">nº </w:t>
            </w:r>
          </w:p>
        </w:tc>
        <w:tc>
          <w:tcPr>
            <w:tcW w:w="3558" w:type="dxa"/>
          </w:tcPr>
          <w:p w14:paraId="0CA5D6C0" w14:textId="77777777" w:rsidR="00485E63" w:rsidRPr="006919B8" w:rsidRDefault="00485E63" w:rsidP="00CE0A35">
            <w:pPr>
              <w:jc w:val="both"/>
              <w:rPr>
                <w:rFonts w:ascii="Arial" w:hAnsi="Arial" w:cs="Arial"/>
                <w:b/>
              </w:rPr>
            </w:pPr>
            <w:r w:rsidRPr="006919B8">
              <w:rPr>
                <w:rFonts w:ascii="Arial" w:hAnsi="Arial" w:cs="Arial"/>
                <w:b/>
              </w:rPr>
              <w:t>Descrição do</w:t>
            </w:r>
            <w:r>
              <w:rPr>
                <w:rFonts w:ascii="Arial" w:hAnsi="Arial" w:cs="Arial"/>
                <w:b/>
              </w:rPr>
              <w:t>s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Produtos</w:t>
            </w:r>
          </w:p>
        </w:tc>
        <w:tc>
          <w:tcPr>
            <w:tcW w:w="1975" w:type="dxa"/>
          </w:tcPr>
          <w:p w14:paraId="512C3102" w14:textId="4A0C8B22" w:rsidR="00485E63" w:rsidRPr="006919B8" w:rsidRDefault="00F52F2B" w:rsidP="006919B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Fiscal</w:t>
            </w:r>
          </w:p>
        </w:tc>
        <w:tc>
          <w:tcPr>
            <w:tcW w:w="2236" w:type="dxa"/>
          </w:tcPr>
          <w:p w14:paraId="2760E87A" w14:textId="486DEBE5" w:rsidR="00485E63" w:rsidRPr="006919B8" w:rsidRDefault="00F52F2B" w:rsidP="006919B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Suplente</w:t>
            </w:r>
          </w:p>
        </w:tc>
      </w:tr>
      <w:tr w:rsidR="004B0B32" w:rsidRPr="006919B8" w14:paraId="38896A6B" w14:textId="77777777" w:rsidTr="004B0B32">
        <w:tc>
          <w:tcPr>
            <w:tcW w:w="1435" w:type="dxa"/>
          </w:tcPr>
          <w:p w14:paraId="668C9C3A" w14:textId="77777777" w:rsidR="004B0B32" w:rsidRDefault="004B0B32" w:rsidP="004B0B32">
            <w:pPr>
              <w:jc w:val="both"/>
              <w:rPr>
                <w:rFonts w:ascii="Arial" w:hAnsi="Arial" w:cs="Arial"/>
              </w:rPr>
            </w:pPr>
          </w:p>
          <w:p w14:paraId="223F9EE8" w14:textId="1BD9BBB7" w:rsidR="004B0B32" w:rsidRPr="006919B8" w:rsidRDefault="00D1492B" w:rsidP="004B0B32">
            <w:pPr>
              <w:jc w:val="both"/>
              <w:rPr>
                <w:rFonts w:ascii="Arial" w:hAnsi="Arial" w:cs="Arial"/>
              </w:rPr>
            </w:pPr>
            <w:r w:rsidRPr="00D1492B">
              <w:rPr>
                <w:rFonts w:ascii="Arial" w:hAnsi="Arial" w:cs="Arial"/>
              </w:rPr>
              <w:t>3.93</w:t>
            </w:r>
            <w:r w:rsidR="00DC7CB7">
              <w:rPr>
                <w:rFonts w:ascii="Arial" w:hAnsi="Arial" w:cs="Arial"/>
              </w:rPr>
              <w:t>2</w:t>
            </w:r>
            <w:r w:rsidRPr="00D1492B">
              <w:rPr>
                <w:rFonts w:ascii="Arial" w:hAnsi="Arial" w:cs="Arial"/>
              </w:rPr>
              <w:t>/2024</w:t>
            </w:r>
          </w:p>
        </w:tc>
        <w:tc>
          <w:tcPr>
            <w:tcW w:w="3558" w:type="dxa"/>
          </w:tcPr>
          <w:p w14:paraId="7DBFE76B" w14:textId="77D6F4FA" w:rsidR="004B0B32" w:rsidRPr="006919B8" w:rsidRDefault="00DC7CB7" w:rsidP="004B0B32">
            <w:pPr>
              <w:jc w:val="both"/>
              <w:rPr>
                <w:rFonts w:ascii="Arial" w:hAnsi="Arial" w:cs="Arial"/>
                <w:b/>
              </w:rPr>
            </w:pPr>
            <w:bookmarkStart w:id="1" w:name="_Hlk159915103"/>
            <w:r w:rsidRPr="00DC7CB7">
              <w:rPr>
                <w:rFonts w:ascii="Arial" w:hAnsi="Arial" w:cs="Arial"/>
                <w:color w:val="333333"/>
                <w:shd w:val="clear" w:color="auto" w:fill="FFFFF9"/>
              </w:rPr>
              <w:t>Aquisição de gêneros alimentícios, materiais de limpeza, higiene, descartáveis, copa e cozinha, tendo em vista as necessidades deste Instituto para o ano de 202</w:t>
            </w:r>
            <w:r w:rsidR="004B0B32" w:rsidRPr="004B0B32">
              <w:rPr>
                <w:rFonts w:ascii="Arial" w:hAnsi="Arial" w:cs="Arial"/>
                <w:bCs/>
              </w:rPr>
              <w:t xml:space="preserve">, </w:t>
            </w:r>
            <w:bookmarkEnd w:id="1"/>
            <w:r w:rsidR="004B0B32" w:rsidRPr="006919B8">
              <w:rPr>
                <w:rFonts w:ascii="Arial" w:hAnsi="Arial" w:cs="Arial"/>
              </w:rPr>
              <w:t>conforme especificações constantes no Termo de Referência.</w:t>
            </w:r>
          </w:p>
        </w:tc>
        <w:tc>
          <w:tcPr>
            <w:tcW w:w="1975" w:type="dxa"/>
          </w:tcPr>
          <w:p w14:paraId="461DFC77" w14:textId="67541302" w:rsidR="004B0B32" w:rsidRPr="006919B8" w:rsidRDefault="00DC7CB7" w:rsidP="004B0B32">
            <w:pPr>
              <w:jc w:val="both"/>
              <w:rPr>
                <w:rFonts w:ascii="Arial" w:hAnsi="Arial" w:cs="Arial"/>
              </w:rPr>
            </w:pPr>
            <w:r w:rsidRPr="00DC7CB7">
              <w:rPr>
                <w:rFonts w:ascii="Arial" w:eastAsia="Times New Roman" w:hAnsi="Arial" w:cs="Arial"/>
                <w:lang w:eastAsia="pt-BR"/>
              </w:rPr>
              <w:t>Leide Alves de Sousa</w:t>
            </w:r>
            <w:r w:rsidR="004B0B32">
              <w:rPr>
                <w:rFonts w:ascii="Arial" w:hAnsi="Arial" w:cs="Arial"/>
              </w:rPr>
              <w:t>, CPF n°</w:t>
            </w:r>
            <w:r w:rsidR="00766904" w:rsidRPr="0075704C">
              <w:rPr>
                <w:rFonts w:ascii="Arial" w:hAnsi="Arial" w:cs="Arial"/>
              </w:rPr>
              <w:t>073.142.651-78</w:t>
            </w:r>
          </w:p>
        </w:tc>
        <w:tc>
          <w:tcPr>
            <w:tcW w:w="2236" w:type="dxa"/>
          </w:tcPr>
          <w:p w14:paraId="076B402B" w14:textId="4D06DE4A" w:rsidR="004B0B32" w:rsidRPr="00485E63" w:rsidRDefault="00DC7CB7" w:rsidP="004B0B32">
            <w:pPr>
              <w:rPr>
                <w:rFonts w:ascii="Arial" w:hAnsi="Arial" w:cs="Arial"/>
              </w:rPr>
            </w:pPr>
            <w:r w:rsidRPr="00DC7CB7">
              <w:rPr>
                <w:rFonts w:ascii="Arial" w:hAnsi="Arial" w:cs="Arial"/>
              </w:rPr>
              <w:t>Jaisa Virginia Almeida da Silva</w:t>
            </w:r>
            <w:r w:rsidR="004B0B32" w:rsidRPr="00D77810">
              <w:rPr>
                <w:rFonts w:ascii="Arial" w:hAnsi="Arial" w:cs="Arial"/>
              </w:rPr>
              <w:t xml:space="preserve">, CPF nº </w:t>
            </w:r>
            <w:r w:rsidR="0075704C" w:rsidRPr="0075704C">
              <w:rPr>
                <w:rFonts w:ascii="Arial" w:hAnsi="Arial" w:cs="Arial"/>
              </w:rPr>
              <w:t>936.104.833-34</w:t>
            </w:r>
            <w:r w:rsidR="004B0B32" w:rsidRPr="00D77810">
              <w:rPr>
                <w:rFonts w:ascii="Arial" w:hAnsi="Arial" w:cs="Arial"/>
              </w:rPr>
              <w:t>.</w:t>
            </w:r>
          </w:p>
        </w:tc>
      </w:tr>
    </w:tbl>
    <w:p w14:paraId="0AC45893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1AB017E" w14:textId="5387BBC9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</w:t>
      </w:r>
      <w:r w:rsidR="00F52F2B">
        <w:rPr>
          <w:rFonts w:ascii="Arial" w:hAnsi="Arial" w:cs="Arial"/>
        </w:rPr>
        <w:t>2</w:t>
      </w:r>
      <w:r w:rsidRPr="006919B8">
        <w:rPr>
          <w:rFonts w:ascii="Arial" w:hAnsi="Arial" w:cs="Arial"/>
        </w:rPr>
        <w:t>º São atribuições do Fiscal:</w:t>
      </w:r>
    </w:p>
    <w:p w14:paraId="1864EF1B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7335985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 - acompanhar e fiscalizar o fiel cumprimento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 das cláusulas avençadas; </w:t>
      </w:r>
    </w:p>
    <w:p w14:paraId="6A22B8B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II - anotar em registro próprio, em forma de relatório, as irregularidades encontradas, as providências que determinam os incidentes verificados e o resultado dessas medidas, bem como informar por escrito a </w:t>
      </w:r>
      <w:r w:rsidR="004C7AC0">
        <w:rPr>
          <w:rFonts w:ascii="Arial" w:hAnsi="Arial" w:cs="Arial"/>
        </w:rPr>
        <w:t>Diretoria Administrativa e Financeira</w:t>
      </w:r>
      <w:r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>sobre tais eventos;</w:t>
      </w:r>
    </w:p>
    <w:p w14:paraId="511546C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 III - determinar providências de retificação das irregularidades encontradas e incidentes imediatamente comunicar através de relatório à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 xml:space="preserve">para ciência e apreciação das providências; </w:t>
      </w:r>
    </w:p>
    <w:p w14:paraId="38493BA0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IV - relatar o resultado das medidas retificadoras, de forma conclusiva ao prosseguimento ou não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; </w:t>
      </w:r>
    </w:p>
    <w:p w14:paraId="6C81423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 - opinar sobre a oportunidade e conveniência de prorrogação de vigência ou aditamento de objeto, com antecedência do final da vigência, logo após encaminhar para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>do IMPAR</w:t>
      </w:r>
      <w:r w:rsidRPr="006919B8">
        <w:rPr>
          <w:rFonts w:ascii="Arial" w:hAnsi="Arial" w:cs="Arial"/>
        </w:rPr>
        <w:t xml:space="preserve">; </w:t>
      </w:r>
    </w:p>
    <w:p w14:paraId="35D610B2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 - responsabilizar-se pelas justificativas que se fizerem necessárias em respostas a eventuais diligências dos órgãos de Controle Interno e Externo; </w:t>
      </w:r>
    </w:p>
    <w:p w14:paraId="704B58E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 - atestar a realização dos </w:t>
      </w:r>
      <w:r w:rsidR="0068653A">
        <w:rPr>
          <w:rFonts w:ascii="Arial" w:hAnsi="Arial" w:cs="Arial"/>
        </w:rPr>
        <w:t>serviços efetivamente prestados</w:t>
      </w:r>
      <w:r w:rsidRPr="006919B8">
        <w:rPr>
          <w:rFonts w:ascii="Arial" w:hAnsi="Arial" w:cs="Arial"/>
        </w:rPr>
        <w:t xml:space="preserve">; </w:t>
      </w:r>
    </w:p>
    <w:p w14:paraId="159E606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VIII - observar a execução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>, dentro dos limites dos créditos orçamentários para ele determinados;</w:t>
      </w:r>
    </w:p>
    <w:p w14:paraId="77E4F1CF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IX - manifestar-se por escrito, mensalmente, em forma de relatório juntado aos autos acerca da exequibilidade do referido ajuste contratual; </w:t>
      </w:r>
    </w:p>
    <w:p w14:paraId="251D7A5A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>X - exigir que o contratado repare, corrija, remova, reconstrua ou substitua, às suas expensas, no</w:t>
      </w:r>
      <w:r w:rsidR="00485E63">
        <w:rPr>
          <w:rFonts w:ascii="Arial" w:hAnsi="Arial" w:cs="Arial"/>
        </w:rPr>
        <w:t xml:space="preserve"> total ou em parte, o objeto da </w:t>
      </w:r>
      <w:r w:rsidR="0068653A">
        <w:rPr>
          <w:rFonts w:ascii="Arial" w:hAnsi="Arial" w:cs="Arial"/>
        </w:rPr>
        <w:t>contratação</w:t>
      </w:r>
      <w:r w:rsidRPr="006919B8">
        <w:rPr>
          <w:rFonts w:ascii="Arial" w:hAnsi="Arial" w:cs="Arial"/>
        </w:rPr>
        <w:t xml:space="preserve"> em que se verificaram vícios, </w:t>
      </w:r>
      <w:r w:rsidRPr="006919B8">
        <w:rPr>
          <w:rFonts w:ascii="Arial" w:hAnsi="Arial" w:cs="Arial"/>
        </w:rPr>
        <w:lastRenderedPageBreak/>
        <w:t xml:space="preserve">defeitos ou incorreções resultantes da execução ou de materiais empregados, nos termos do art. 69 da Lei Federal 8.666/93. </w:t>
      </w:r>
    </w:p>
    <w:p w14:paraId="76EB94C0" w14:textId="77777777" w:rsidR="000716BF" w:rsidRPr="006919B8" w:rsidRDefault="000716BF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46B68395" w14:textId="2DB5CC81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</w:t>
      </w:r>
      <w:r w:rsidR="00F52F2B">
        <w:rPr>
          <w:rFonts w:ascii="Arial" w:hAnsi="Arial" w:cs="Arial"/>
        </w:rPr>
        <w:t>3</w:t>
      </w:r>
      <w:r w:rsidRPr="006919B8">
        <w:rPr>
          <w:rFonts w:ascii="Arial" w:hAnsi="Arial" w:cs="Arial"/>
        </w:rPr>
        <w:t>º Esta Portaria entra em vigor na data de sua publicação.</w:t>
      </w:r>
    </w:p>
    <w:p w14:paraId="62E2D274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2B0987D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BD6BFE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88D38F1" w14:textId="1DCCB615" w:rsidR="00A15731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GABINETE DO PRESIDENTE DO INSTITUTO DE PREVIDÊNCIA DOS SERVIDORES DO MUNICÍPIO D</w:t>
      </w:r>
      <w:r w:rsidR="00E14051">
        <w:rPr>
          <w:rFonts w:ascii="Arial" w:hAnsi="Arial" w:cs="Arial"/>
          <w:b/>
        </w:rPr>
        <w:t>E ARAGUAÍNA – IMPAR, Araguaína</w:t>
      </w:r>
      <w:r w:rsidR="00613E56">
        <w:rPr>
          <w:rFonts w:ascii="Arial" w:hAnsi="Arial" w:cs="Arial"/>
          <w:b/>
        </w:rPr>
        <w:t>,</w:t>
      </w:r>
      <w:r w:rsidR="00C22114">
        <w:rPr>
          <w:rFonts w:ascii="Arial" w:hAnsi="Arial" w:cs="Arial"/>
          <w:b/>
        </w:rPr>
        <w:t xml:space="preserve"> </w:t>
      </w:r>
      <w:r w:rsidR="00D1492B" w:rsidRPr="00D1492B">
        <w:rPr>
          <w:rFonts w:ascii="Arial" w:hAnsi="Arial" w:cs="Arial"/>
          <w:b/>
        </w:rPr>
        <w:t>1</w:t>
      </w:r>
      <w:r w:rsidR="00DC7CB7">
        <w:rPr>
          <w:rFonts w:ascii="Arial" w:hAnsi="Arial" w:cs="Arial"/>
          <w:b/>
        </w:rPr>
        <w:t>3</w:t>
      </w:r>
      <w:r w:rsidR="00D1492B" w:rsidRPr="00D1492B">
        <w:rPr>
          <w:rFonts w:ascii="Arial" w:hAnsi="Arial" w:cs="Arial"/>
          <w:b/>
        </w:rPr>
        <w:t xml:space="preserve"> de agosto de 2024</w:t>
      </w:r>
      <w:r w:rsidR="00382F7D">
        <w:rPr>
          <w:rFonts w:ascii="Arial" w:hAnsi="Arial" w:cs="Arial"/>
          <w:b/>
        </w:rPr>
        <w:t xml:space="preserve">. </w:t>
      </w:r>
    </w:p>
    <w:p w14:paraId="1CCE5397" w14:textId="77777777" w:rsidR="00234496" w:rsidRDefault="00234496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26979C2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370E045" w14:textId="77777777" w:rsidR="006919B8" w:rsidRPr="006919B8" w:rsidRDefault="006919B8" w:rsidP="006919B8">
      <w:pPr>
        <w:spacing w:after="0" w:line="360" w:lineRule="auto"/>
        <w:ind w:right="-567" w:firstLine="1134"/>
        <w:jc w:val="center"/>
        <w:rPr>
          <w:rFonts w:ascii="Arial" w:hAnsi="Arial" w:cs="Arial"/>
        </w:rPr>
      </w:pPr>
    </w:p>
    <w:p w14:paraId="6C5873E8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</w:rPr>
      </w:pPr>
      <w:r w:rsidRPr="006919B8">
        <w:rPr>
          <w:rFonts w:ascii="Arial" w:hAnsi="Arial" w:cs="Arial"/>
        </w:rPr>
        <w:t>___________________________________</w:t>
      </w:r>
    </w:p>
    <w:p w14:paraId="18637801" w14:textId="77777777" w:rsidR="006919B8" w:rsidRPr="006919B8" w:rsidRDefault="00F86E3F" w:rsidP="006919B8">
      <w:pPr>
        <w:spacing w:after="0"/>
        <w:ind w:right="-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Carlos Murad</w:t>
      </w:r>
    </w:p>
    <w:p w14:paraId="3AFF876B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Presidente – IMPAR</w:t>
      </w:r>
    </w:p>
    <w:p w14:paraId="77FAF18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sectPr w:rsidR="006919B8" w:rsidRPr="006919B8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34E1FF" w14:textId="77777777" w:rsidR="00673B66" w:rsidRDefault="00673B66" w:rsidP="00FE192A">
      <w:pPr>
        <w:spacing w:after="0" w:line="240" w:lineRule="auto"/>
      </w:pPr>
      <w:r>
        <w:separator/>
      </w:r>
    </w:p>
  </w:endnote>
  <w:endnote w:type="continuationSeparator" w:id="0">
    <w:p w14:paraId="3B9BFCC0" w14:textId="77777777" w:rsidR="00673B66" w:rsidRDefault="00673B66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AF0A57" w14:textId="77777777" w:rsidR="00673B66" w:rsidRDefault="00673B66" w:rsidP="00FE192A">
      <w:pPr>
        <w:spacing w:after="0" w:line="240" w:lineRule="auto"/>
      </w:pPr>
      <w:r>
        <w:separator/>
      </w:r>
    </w:p>
  </w:footnote>
  <w:footnote w:type="continuationSeparator" w:id="0">
    <w:p w14:paraId="408966C2" w14:textId="77777777" w:rsidR="00673B66" w:rsidRDefault="00673B66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6B7"/>
    <w:rsid w:val="000D2FF6"/>
    <w:rsid w:val="000D55A1"/>
    <w:rsid w:val="000E3284"/>
    <w:rsid w:val="000E7471"/>
    <w:rsid w:val="000F10D7"/>
    <w:rsid w:val="00100E54"/>
    <w:rsid w:val="00105EFB"/>
    <w:rsid w:val="00111685"/>
    <w:rsid w:val="0014244F"/>
    <w:rsid w:val="00151CCD"/>
    <w:rsid w:val="00156961"/>
    <w:rsid w:val="00157398"/>
    <w:rsid w:val="001606B4"/>
    <w:rsid w:val="001636E6"/>
    <w:rsid w:val="00163AE8"/>
    <w:rsid w:val="0017288E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E4883"/>
    <w:rsid w:val="001F19F9"/>
    <w:rsid w:val="001F227B"/>
    <w:rsid w:val="001F4311"/>
    <w:rsid w:val="001F50DA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1D7A"/>
    <w:rsid w:val="0034373D"/>
    <w:rsid w:val="0036001D"/>
    <w:rsid w:val="00361DAD"/>
    <w:rsid w:val="00365FDC"/>
    <w:rsid w:val="0036668D"/>
    <w:rsid w:val="00370337"/>
    <w:rsid w:val="003735E5"/>
    <w:rsid w:val="00382F7D"/>
    <w:rsid w:val="00386C2F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1B31"/>
    <w:rsid w:val="00495AA9"/>
    <w:rsid w:val="004A1FFA"/>
    <w:rsid w:val="004A250F"/>
    <w:rsid w:val="004B0B32"/>
    <w:rsid w:val="004B17BA"/>
    <w:rsid w:val="004B3251"/>
    <w:rsid w:val="004B58C8"/>
    <w:rsid w:val="004B6F8B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73B66"/>
    <w:rsid w:val="006820EC"/>
    <w:rsid w:val="006824D9"/>
    <w:rsid w:val="006841F1"/>
    <w:rsid w:val="006860DF"/>
    <w:rsid w:val="0068653A"/>
    <w:rsid w:val="006877AC"/>
    <w:rsid w:val="006919B8"/>
    <w:rsid w:val="00692440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5704C"/>
    <w:rsid w:val="0076080F"/>
    <w:rsid w:val="00765C8E"/>
    <w:rsid w:val="00766372"/>
    <w:rsid w:val="007664B6"/>
    <w:rsid w:val="00766904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D10E9"/>
    <w:rsid w:val="008D145B"/>
    <w:rsid w:val="008D3356"/>
    <w:rsid w:val="008D77DA"/>
    <w:rsid w:val="008D7856"/>
    <w:rsid w:val="008E7C19"/>
    <w:rsid w:val="009016BC"/>
    <w:rsid w:val="009019C2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D54CD"/>
    <w:rsid w:val="009E121D"/>
    <w:rsid w:val="00A003CE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C1A93"/>
    <w:rsid w:val="00AC3675"/>
    <w:rsid w:val="00AC5473"/>
    <w:rsid w:val="00AC5C1E"/>
    <w:rsid w:val="00AD3B78"/>
    <w:rsid w:val="00AE2B4B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3BBE"/>
    <w:rsid w:val="00B64EC2"/>
    <w:rsid w:val="00B6585A"/>
    <w:rsid w:val="00B7159C"/>
    <w:rsid w:val="00B74E2F"/>
    <w:rsid w:val="00B807E8"/>
    <w:rsid w:val="00B81B9D"/>
    <w:rsid w:val="00B87C15"/>
    <w:rsid w:val="00B97F41"/>
    <w:rsid w:val="00BA4A9E"/>
    <w:rsid w:val="00BA7348"/>
    <w:rsid w:val="00BB1DA2"/>
    <w:rsid w:val="00BB3B0F"/>
    <w:rsid w:val="00BD6214"/>
    <w:rsid w:val="00BE0BC9"/>
    <w:rsid w:val="00BE530E"/>
    <w:rsid w:val="00BE5D58"/>
    <w:rsid w:val="00BE659A"/>
    <w:rsid w:val="00BE6AF0"/>
    <w:rsid w:val="00BF09A3"/>
    <w:rsid w:val="00BF612A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D1AF4"/>
    <w:rsid w:val="00CD2F14"/>
    <w:rsid w:val="00CD56A5"/>
    <w:rsid w:val="00CE0A35"/>
    <w:rsid w:val="00CE32DD"/>
    <w:rsid w:val="00CF0DB9"/>
    <w:rsid w:val="00D02AFB"/>
    <w:rsid w:val="00D13CDB"/>
    <w:rsid w:val="00D1492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87"/>
    <w:rsid w:val="00DB28C9"/>
    <w:rsid w:val="00DB40AA"/>
    <w:rsid w:val="00DC006A"/>
    <w:rsid w:val="00DC7CB7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B5F"/>
    <w:rsid w:val="00E14051"/>
    <w:rsid w:val="00E14071"/>
    <w:rsid w:val="00E20067"/>
    <w:rsid w:val="00E21951"/>
    <w:rsid w:val="00E342C7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D0DBE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474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</cp:lastModifiedBy>
  <cp:revision>3</cp:revision>
  <cp:lastPrinted>2020-07-14T12:17:00Z</cp:lastPrinted>
  <dcterms:created xsi:type="dcterms:W3CDTF">2024-08-13T00:58:00Z</dcterms:created>
  <dcterms:modified xsi:type="dcterms:W3CDTF">2024-08-13T15:25:00Z</dcterms:modified>
</cp:coreProperties>
</file>