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34090" w14:textId="77777777" w:rsidR="00B2235E" w:rsidRPr="0095371F" w:rsidRDefault="00B2235E" w:rsidP="00B2235E">
      <w:pPr>
        <w:pStyle w:val="NormalWeb"/>
        <w:rPr>
          <w:rFonts w:asciiTheme="minorHAnsi" w:hAnsiTheme="minorHAnsi" w:cstheme="minorHAnsi"/>
        </w:rPr>
      </w:pPr>
      <w:r w:rsidRPr="0095371F">
        <w:rPr>
          <w:rStyle w:val="Forte"/>
          <w:rFonts w:asciiTheme="minorHAnsi" w:hAnsiTheme="minorHAnsi" w:cstheme="minorHAnsi"/>
        </w:rPr>
        <w:t>PORTARIA ADM Nº 062/2025.</w:t>
      </w:r>
    </w:p>
    <w:p w14:paraId="086087CB" w14:textId="5E7F1931" w:rsidR="00B2235E" w:rsidRPr="0095371F" w:rsidRDefault="00B2235E" w:rsidP="0095371F">
      <w:pPr>
        <w:pStyle w:val="NormalWeb"/>
        <w:jc w:val="both"/>
        <w:rPr>
          <w:rFonts w:asciiTheme="minorHAnsi" w:hAnsiTheme="minorHAnsi" w:cstheme="minorHAnsi"/>
          <w:color w:val="333333"/>
        </w:rPr>
      </w:pPr>
      <w:r w:rsidRPr="0095371F">
        <w:rPr>
          <w:rStyle w:val="Forte"/>
          <w:rFonts w:asciiTheme="minorHAnsi" w:hAnsiTheme="minorHAnsi" w:cstheme="minorHAnsi"/>
          <w:color w:val="333333"/>
        </w:rPr>
        <w:t xml:space="preserve"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</w:t>
      </w:r>
      <w:r w:rsidR="0095371F" w:rsidRPr="0095371F">
        <w:rPr>
          <w:rStyle w:val="Forte"/>
          <w:rFonts w:asciiTheme="minorHAnsi" w:hAnsiTheme="minorHAnsi" w:cstheme="minorHAnsi"/>
          <w:color w:val="333333"/>
        </w:rPr>
        <w:t xml:space="preserve">          </w:t>
      </w:r>
      <w:r w:rsidR="0095371F">
        <w:rPr>
          <w:rStyle w:val="Forte"/>
          <w:rFonts w:asciiTheme="minorHAnsi" w:hAnsiTheme="minorHAnsi" w:cstheme="minorHAnsi"/>
          <w:color w:val="333333"/>
        </w:rPr>
        <w:t xml:space="preserve">                                              </w:t>
      </w:r>
      <w:r w:rsidR="0095371F" w:rsidRPr="0095371F">
        <w:rPr>
          <w:rStyle w:val="Forte"/>
          <w:rFonts w:asciiTheme="minorHAnsi" w:hAnsiTheme="minorHAnsi" w:cstheme="minorHAnsi"/>
          <w:color w:val="333333"/>
        </w:rPr>
        <w:t xml:space="preserve"> </w:t>
      </w:r>
      <w:r w:rsidRPr="0095371F">
        <w:rPr>
          <w:rStyle w:val="Forte"/>
          <w:rFonts w:asciiTheme="minorHAnsi" w:hAnsiTheme="minorHAnsi" w:cstheme="minorHAnsi"/>
          <w:color w:val="333333"/>
        </w:rPr>
        <w:t>Araguaína –TO, 1</w:t>
      </w:r>
      <w:r w:rsidR="0095371F" w:rsidRPr="0095371F">
        <w:rPr>
          <w:rStyle w:val="Forte"/>
          <w:rFonts w:asciiTheme="minorHAnsi" w:hAnsiTheme="minorHAnsi" w:cstheme="minorHAnsi"/>
          <w:color w:val="333333"/>
        </w:rPr>
        <w:t>6</w:t>
      </w:r>
      <w:r w:rsidRPr="0095371F">
        <w:rPr>
          <w:rStyle w:val="Forte"/>
          <w:rFonts w:asciiTheme="minorHAnsi" w:hAnsiTheme="minorHAnsi" w:cstheme="minorHAnsi"/>
          <w:color w:val="333333"/>
        </w:rPr>
        <w:t xml:space="preserve"> de julho de 2025. </w:t>
      </w:r>
    </w:p>
    <w:p w14:paraId="7A46220D" w14:textId="77777777" w:rsidR="00B2235E" w:rsidRPr="0095371F" w:rsidRDefault="00B2235E" w:rsidP="0095371F">
      <w:pPr>
        <w:pStyle w:val="NormalWeb"/>
        <w:jc w:val="both"/>
        <w:rPr>
          <w:rFonts w:asciiTheme="minorHAnsi" w:hAnsiTheme="minorHAnsi" w:cstheme="minorHAnsi"/>
          <w:color w:val="333333"/>
        </w:rPr>
      </w:pPr>
      <w:r w:rsidRPr="0095371F">
        <w:rPr>
          <w:rStyle w:val="Forte"/>
          <w:rFonts w:asciiTheme="minorHAnsi" w:hAnsiTheme="minorHAnsi" w:cstheme="minorHAnsi"/>
          <w:color w:val="333333"/>
        </w:rPr>
        <w:t>O PRESIDENTE DO INSTITUTO DE PREVIDÊNCIA DOS SERVIDORES DO MUNICÍPIO DE ARAGUAÍNA – IMPAR, </w:t>
      </w:r>
      <w:r w:rsidRPr="0095371F">
        <w:rPr>
          <w:rFonts w:asciiTheme="minorHAnsi" w:hAnsiTheme="minorHAnsi" w:cstheme="minorHAnsi"/>
          <w:color w:val="333333"/>
        </w:rPr>
        <w:t>no uso de suas atribuições legais conferida pela Lei Complementar nº 209/2025, que revogou a Lei nº 197/2025, a qual reestruturou o IMPAR;</w:t>
      </w:r>
    </w:p>
    <w:p w14:paraId="6F954C79" w14:textId="77777777" w:rsidR="00B2235E" w:rsidRPr="0095371F" w:rsidRDefault="00B2235E" w:rsidP="0095371F">
      <w:pPr>
        <w:pStyle w:val="NormalWeb"/>
        <w:jc w:val="both"/>
        <w:rPr>
          <w:rFonts w:asciiTheme="minorHAnsi" w:hAnsiTheme="minorHAnsi" w:cstheme="minorHAnsi"/>
          <w:color w:val="333333"/>
        </w:rPr>
      </w:pPr>
      <w:r w:rsidRPr="0095371F">
        <w:rPr>
          <w:rStyle w:val="Forte"/>
          <w:rFonts w:asciiTheme="minorHAnsi" w:hAnsiTheme="minorHAnsi" w:cstheme="minorHAnsi"/>
          <w:color w:val="333333"/>
        </w:rPr>
        <w:t>CONSIDERANDO </w:t>
      </w:r>
      <w:r w:rsidRPr="0095371F">
        <w:rPr>
          <w:rFonts w:asciiTheme="minorHAnsi" w:hAnsiTheme="minorHAnsi" w:cstheme="minorHAnsi"/>
          <w:color w:val="333333"/>
        </w:rPr>
        <w:t>os princípios que norteiam a Administração Pública, legalidade, moralidade, impessoalidade, publicidade, eficiência e razoabilidade;</w:t>
      </w:r>
    </w:p>
    <w:p w14:paraId="4DA3B29F" w14:textId="77777777" w:rsidR="00B2235E" w:rsidRPr="0095371F" w:rsidRDefault="00B2235E" w:rsidP="0095371F">
      <w:pPr>
        <w:pStyle w:val="NormalWeb"/>
        <w:jc w:val="both"/>
        <w:rPr>
          <w:rFonts w:asciiTheme="minorHAnsi" w:hAnsiTheme="minorHAnsi" w:cstheme="minorHAnsi"/>
          <w:color w:val="333333"/>
        </w:rPr>
      </w:pPr>
      <w:r w:rsidRPr="0095371F">
        <w:rPr>
          <w:rStyle w:val="Forte"/>
          <w:rFonts w:asciiTheme="minorHAnsi" w:hAnsiTheme="minorHAnsi" w:cstheme="minorHAnsi"/>
          <w:color w:val="333333"/>
        </w:rPr>
        <w:t>CONSIDERANDO </w:t>
      </w:r>
      <w:r w:rsidRPr="0095371F">
        <w:rPr>
          <w:rFonts w:asciiTheme="minorHAnsi" w:hAnsiTheme="minorHAnsi" w:cstheme="minorHAnsi"/>
          <w:color w:val="333333"/>
        </w:rPr>
        <w:t>o Decreto Municipal nº 258/2024 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001/2024-IMPAR;</w:t>
      </w:r>
    </w:p>
    <w:p w14:paraId="1C08508F" w14:textId="77777777" w:rsidR="00B2235E" w:rsidRPr="0095371F" w:rsidRDefault="00B2235E" w:rsidP="0095371F">
      <w:pPr>
        <w:pStyle w:val="NormalWeb"/>
        <w:jc w:val="both"/>
        <w:rPr>
          <w:rFonts w:asciiTheme="minorHAnsi" w:hAnsiTheme="minorHAnsi" w:cstheme="minorHAnsi"/>
          <w:color w:val="333333"/>
        </w:rPr>
      </w:pPr>
      <w:r w:rsidRPr="0095371F">
        <w:rPr>
          <w:rStyle w:val="Forte"/>
          <w:rFonts w:asciiTheme="minorHAnsi" w:hAnsiTheme="minorHAnsi" w:cstheme="minorHAnsi"/>
          <w:color w:val="333333"/>
        </w:rPr>
        <w:t> CONSIDERANDO</w:t>
      </w:r>
      <w:r w:rsidRPr="0095371F">
        <w:rPr>
          <w:rFonts w:asciiTheme="minorHAnsi" w:hAnsiTheme="minorHAnsi" w:cstheme="minorHAnsi"/>
          <w:color w:val="333333"/>
        </w:rPr>
        <w:t> que a empresa abaixo descrita, é a detentora do menor preço;</w:t>
      </w:r>
    </w:p>
    <w:p w14:paraId="06074CC7" w14:textId="77777777" w:rsidR="00B2235E" w:rsidRPr="0095371F" w:rsidRDefault="00B2235E" w:rsidP="0095371F">
      <w:pPr>
        <w:pStyle w:val="NormalWeb"/>
        <w:jc w:val="both"/>
        <w:rPr>
          <w:rFonts w:asciiTheme="minorHAnsi" w:hAnsiTheme="minorHAnsi" w:cstheme="minorHAnsi"/>
          <w:color w:val="333333"/>
        </w:rPr>
      </w:pPr>
      <w:r w:rsidRPr="0095371F">
        <w:rPr>
          <w:rStyle w:val="Forte"/>
          <w:rFonts w:asciiTheme="minorHAnsi" w:hAnsiTheme="minorHAnsi" w:cstheme="minorHAnsi"/>
          <w:color w:val="333333"/>
        </w:rPr>
        <w:t>CONSIDERANDO </w:t>
      </w:r>
      <w:r w:rsidRPr="0095371F">
        <w:rPr>
          <w:rFonts w:asciiTheme="minorHAnsi" w:hAnsiTheme="minorHAnsi" w:cstheme="minorHAnsi"/>
          <w:color w:val="333333"/>
        </w:rPr>
        <w:t>o Parecer Referencial nº 015/2024, emitido pela Procuradoria Jurídica, pela legalidade da presente despesa por meio de Dispensa de Licitação;</w:t>
      </w:r>
    </w:p>
    <w:p w14:paraId="61192510" w14:textId="77777777" w:rsidR="00B2235E" w:rsidRPr="0095371F" w:rsidRDefault="00B2235E" w:rsidP="0095371F">
      <w:pPr>
        <w:pStyle w:val="NormalWeb"/>
        <w:jc w:val="both"/>
        <w:rPr>
          <w:rFonts w:asciiTheme="minorHAnsi" w:hAnsiTheme="minorHAnsi" w:cstheme="minorHAnsi"/>
          <w:color w:val="333333"/>
        </w:rPr>
      </w:pPr>
      <w:r w:rsidRPr="0095371F">
        <w:rPr>
          <w:rStyle w:val="Forte"/>
          <w:rFonts w:asciiTheme="minorHAnsi" w:hAnsiTheme="minorHAnsi" w:cstheme="minorHAnsi"/>
          <w:color w:val="333333"/>
        </w:rPr>
        <w:t>RESOLVE:</w:t>
      </w:r>
    </w:p>
    <w:p w14:paraId="1CAFCE8D" w14:textId="77777777" w:rsidR="00B2235E" w:rsidRPr="0095371F" w:rsidRDefault="00B2235E" w:rsidP="0095371F">
      <w:pPr>
        <w:pStyle w:val="NormalWeb"/>
        <w:jc w:val="both"/>
        <w:rPr>
          <w:rFonts w:asciiTheme="minorHAnsi" w:hAnsiTheme="minorHAnsi" w:cstheme="minorHAnsi"/>
          <w:color w:val="333333"/>
        </w:rPr>
      </w:pPr>
      <w:r w:rsidRPr="0095371F">
        <w:rPr>
          <w:rStyle w:val="Forte"/>
          <w:rFonts w:asciiTheme="minorHAnsi" w:hAnsiTheme="minorHAnsi" w:cstheme="minorHAnsi"/>
          <w:color w:val="333333"/>
        </w:rPr>
        <w:t>Art. 1º - DECLARAR DISPENSA DE LICITAÇÃO, </w:t>
      </w:r>
      <w:r w:rsidRPr="0095371F">
        <w:rPr>
          <w:rFonts w:asciiTheme="minorHAnsi" w:hAnsiTheme="minorHAnsi" w:cstheme="minorHAnsi"/>
          <w:color w:val="333333"/>
        </w:rPr>
        <w:t>com fulcro no ART. 75, INC. II, DA LEI FEDERAL Nº 14.133/2021, para a despesa referente a inscrição do presidente deste Instituto: Carlos Murad, no 4° SEMINÁRIO NACIONAL DE PREVIDÊNCIAS, que se realizará nos dias 29 a 31 de julho de 2025 na cidade do Brasília - DF, em favor da empresa: ASSOCIACAO NACIONAL DE ENTIDADES DE PREVIDENCIA DE ESTADOS E MUNICIPIOS - ANEPREM, inscrita no CNPJ n° 02.869.624/0001-75, no valor total de R$ 990,00 (novecentos e noventa reais), cuja despesa correrá por conta do Funcional Programático: 09.122.2006.2.371, Elemento de Despesa: 3.3.90.39 Fonte: 18002111000000, Ficha: 20252089 e Nomenclatura: Outros Serviços de Terceiro Pessoa Jurídica.</w:t>
      </w:r>
    </w:p>
    <w:p w14:paraId="1F93B4BE" w14:textId="77777777" w:rsidR="00B2235E" w:rsidRPr="0095371F" w:rsidRDefault="00B2235E" w:rsidP="0095371F">
      <w:pPr>
        <w:pStyle w:val="NormalWeb"/>
        <w:jc w:val="both"/>
        <w:rPr>
          <w:rFonts w:asciiTheme="minorHAnsi" w:hAnsiTheme="minorHAnsi" w:cstheme="minorHAnsi"/>
          <w:color w:val="333333"/>
        </w:rPr>
      </w:pPr>
      <w:r w:rsidRPr="0095371F">
        <w:rPr>
          <w:rStyle w:val="Forte"/>
          <w:rFonts w:asciiTheme="minorHAnsi" w:hAnsiTheme="minorHAnsi" w:cstheme="minorHAnsi"/>
          <w:color w:val="333333"/>
        </w:rPr>
        <w:t>Art. 2º - Esta Portaria entra em vigor na data de sua publicação, revogadas as disposições em contrário;</w:t>
      </w:r>
    </w:p>
    <w:p w14:paraId="00899560" w14:textId="558F274A" w:rsidR="00B2235E" w:rsidRPr="0095371F" w:rsidRDefault="00B2235E" w:rsidP="0095371F">
      <w:pPr>
        <w:pStyle w:val="NormalWeb"/>
        <w:jc w:val="both"/>
        <w:rPr>
          <w:rFonts w:asciiTheme="minorHAnsi" w:hAnsiTheme="minorHAnsi" w:cstheme="minorHAnsi"/>
          <w:color w:val="333333"/>
        </w:rPr>
      </w:pPr>
      <w:r w:rsidRPr="0095371F">
        <w:rPr>
          <w:rStyle w:val="Forte"/>
          <w:rFonts w:asciiTheme="minorHAnsi" w:hAnsiTheme="minorHAnsi" w:cstheme="minorHAnsi"/>
          <w:color w:val="333333"/>
        </w:rPr>
        <w:t>GABINETE DO PRESIDENTE DO INSTITUTO DE PREVIDÊNCIA DOS SERVIDORES DO MUNICÍPIO DE ARAGUAÍNA – IMPAR, Araguaína, 1</w:t>
      </w:r>
      <w:r w:rsidR="0095371F" w:rsidRPr="0095371F">
        <w:rPr>
          <w:rStyle w:val="Forte"/>
          <w:rFonts w:asciiTheme="minorHAnsi" w:hAnsiTheme="minorHAnsi" w:cstheme="minorHAnsi"/>
          <w:color w:val="333333"/>
        </w:rPr>
        <w:t>6</w:t>
      </w:r>
      <w:r w:rsidRPr="0095371F">
        <w:rPr>
          <w:rStyle w:val="Forte"/>
          <w:rFonts w:asciiTheme="minorHAnsi" w:hAnsiTheme="minorHAnsi" w:cstheme="minorHAnsi"/>
          <w:color w:val="333333"/>
        </w:rPr>
        <w:t xml:space="preserve"> de julho de 2025</w:t>
      </w:r>
    </w:p>
    <w:p w14:paraId="3F4B843E" w14:textId="77777777" w:rsidR="00870471" w:rsidRPr="0095371F" w:rsidRDefault="00870471" w:rsidP="0095371F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BC471DC" w14:textId="77777777" w:rsidR="00EE4A32" w:rsidRPr="0095371F" w:rsidRDefault="00EE4A32" w:rsidP="0095371F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A5101FA" w14:textId="77777777" w:rsidR="00D57243" w:rsidRPr="0095371F" w:rsidRDefault="00D57243" w:rsidP="0095371F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95371F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50C5B3CE" w14:textId="77777777" w:rsidR="00D57243" w:rsidRPr="0095371F" w:rsidRDefault="00D57243" w:rsidP="0095371F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5371F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4B8FB376" w14:textId="77777777" w:rsidR="00F474C5" w:rsidRPr="0095371F" w:rsidRDefault="00D57243" w:rsidP="0095371F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5371F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sectPr w:rsidR="00F474C5" w:rsidRPr="0095371F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AE34F" w14:textId="77777777" w:rsidR="00645998" w:rsidRDefault="00645998" w:rsidP="00754499">
      <w:pPr>
        <w:spacing w:after="0" w:line="240" w:lineRule="auto"/>
      </w:pPr>
      <w:r>
        <w:separator/>
      </w:r>
    </w:p>
  </w:endnote>
  <w:endnote w:type="continuationSeparator" w:id="0">
    <w:p w14:paraId="5F602202" w14:textId="77777777" w:rsidR="00645998" w:rsidRDefault="00645998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01967" w14:textId="7D3FAFFA" w:rsidR="002B502F" w:rsidRPr="00A01808" w:rsidRDefault="0074641F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EA576D" wp14:editId="71C71363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8590395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8B6CA4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BF17A" w14:textId="77777777" w:rsidR="00645998" w:rsidRDefault="00645998" w:rsidP="00754499">
      <w:pPr>
        <w:spacing w:after="0" w:line="240" w:lineRule="auto"/>
      </w:pPr>
      <w:r>
        <w:separator/>
      </w:r>
    </w:p>
  </w:footnote>
  <w:footnote w:type="continuationSeparator" w:id="0">
    <w:p w14:paraId="589B6875" w14:textId="77777777" w:rsidR="00645998" w:rsidRDefault="00645998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61F74" w14:textId="36CB35CE" w:rsidR="002B502F" w:rsidRDefault="0074641F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612BC9D2" wp14:editId="34F85B16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18426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142076">
    <w:abstractNumId w:val="1"/>
  </w:num>
  <w:num w:numId="2" w16cid:durableId="227035719">
    <w:abstractNumId w:val="5"/>
  </w:num>
  <w:num w:numId="3" w16cid:durableId="973869890">
    <w:abstractNumId w:val="4"/>
  </w:num>
  <w:num w:numId="4" w16cid:durableId="16742297">
    <w:abstractNumId w:val="3"/>
  </w:num>
  <w:num w:numId="5" w16cid:durableId="120156887">
    <w:abstractNumId w:val="2"/>
  </w:num>
  <w:num w:numId="6" w16cid:durableId="1963609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1616"/>
    <w:rsid w:val="00011A10"/>
    <w:rsid w:val="0001286E"/>
    <w:rsid w:val="00015287"/>
    <w:rsid w:val="0001617E"/>
    <w:rsid w:val="00017820"/>
    <w:rsid w:val="00024A8A"/>
    <w:rsid w:val="0002505B"/>
    <w:rsid w:val="000260F0"/>
    <w:rsid w:val="00026BF2"/>
    <w:rsid w:val="00031576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765D8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935"/>
    <w:rsid w:val="0010210E"/>
    <w:rsid w:val="00102A9F"/>
    <w:rsid w:val="00103A15"/>
    <w:rsid w:val="00105BC1"/>
    <w:rsid w:val="00107998"/>
    <w:rsid w:val="00110165"/>
    <w:rsid w:val="00124585"/>
    <w:rsid w:val="00126172"/>
    <w:rsid w:val="00126508"/>
    <w:rsid w:val="001277A7"/>
    <w:rsid w:val="00134F2D"/>
    <w:rsid w:val="00137616"/>
    <w:rsid w:val="00137F34"/>
    <w:rsid w:val="00144D2A"/>
    <w:rsid w:val="00150D7B"/>
    <w:rsid w:val="00162EEE"/>
    <w:rsid w:val="00163384"/>
    <w:rsid w:val="001654C0"/>
    <w:rsid w:val="00175A4A"/>
    <w:rsid w:val="001825DE"/>
    <w:rsid w:val="00183CE4"/>
    <w:rsid w:val="00184149"/>
    <w:rsid w:val="001922F8"/>
    <w:rsid w:val="00193B56"/>
    <w:rsid w:val="001A383E"/>
    <w:rsid w:val="001A473F"/>
    <w:rsid w:val="001A6BEA"/>
    <w:rsid w:val="001A6CE3"/>
    <w:rsid w:val="001B1CD2"/>
    <w:rsid w:val="001B2BDF"/>
    <w:rsid w:val="001B7671"/>
    <w:rsid w:val="001C4787"/>
    <w:rsid w:val="001C5F78"/>
    <w:rsid w:val="001D274E"/>
    <w:rsid w:val="001D3BF0"/>
    <w:rsid w:val="001D675F"/>
    <w:rsid w:val="001F34A0"/>
    <w:rsid w:val="00203CC2"/>
    <w:rsid w:val="00215DEA"/>
    <w:rsid w:val="00254667"/>
    <w:rsid w:val="002610BF"/>
    <w:rsid w:val="00265FF6"/>
    <w:rsid w:val="002836AF"/>
    <w:rsid w:val="00284E54"/>
    <w:rsid w:val="00286AA7"/>
    <w:rsid w:val="00287A48"/>
    <w:rsid w:val="0029011E"/>
    <w:rsid w:val="00290716"/>
    <w:rsid w:val="00294B64"/>
    <w:rsid w:val="002A045E"/>
    <w:rsid w:val="002A23D7"/>
    <w:rsid w:val="002A2A53"/>
    <w:rsid w:val="002B317C"/>
    <w:rsid w:val="002B502F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66FE"/>
    <w:rsid w:val="00322785"/>
    <w:rsid w:val="00325FF4"/>
    <w:rsid w:val="00327284"/>
    <w:rsid w:val="00340BF7"/>
    <w:rsid w:val="00344E88"/>
    <w:rsid w:val="0034674A"/>
    <w:rsid w:val="00346C13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1425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04511"/>
    <w:rsid w:val="00410DBD"/>
    <w:rsid w:val="0042125F"/>
    <w:rsid w:val="00421C58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2BE5"/>
    <w:rsid w:val="00483BE2"/>
    <w:rsid w:val="00492BB2"/>
    <w:rsid w:val="00493077"/>
    <w:rsid w:val="00493E5C"/>
    <w:rsid w:val="004A2328"/>
    <w:rsid w:val="004A69AC"/>
    <w:rsid w:val="004A71F5"/>
    <w:rsid w:val="004B0494"/>
    <w:rsid w:val="004B2A95"/>
    <w:rsid w:val="004B6E14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1286"/>
    <w:rsid w:val="00614B95"/>
    <w:rsid w:val="00622094"/>
    <w:rsid w:val="00635AD1"/>
    <w:rsid w:val="006423CD"/>
    <w:rsid w:val="00642C66"/>
    <w:rsid w:val="00644844"/>
    <w:rsid w:val="00645998"/>
    <w:rsid w:val="00646B44"/>
    <w:rsid w:val="00652700"/>
    <w:rsid w:val="00653E1E"/>
    <w:rsid w:val="006600F3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152D2"/>
    <w:rsid w:val="00725BA9"/>
    <w:rsid w:val="007276B3"/>
    <w:rsid w:val="00731595"/>
    <w:rsid w:val="007405A8"/>
    <w:rsid w:val="00741938"/>
    <w:rsid w:val="007425D3"/>
    <w:rsid w:val="0074512B"/>
    <w:rsid w:val="0074641F"/>
    <w:rsid w:val="00746F6E"/>
    <w:rsid w:val="007531F9"/>
    <w:rsid w:val="00754499"/>
    <w:rsid w:val="007743A5"/>
    <w:rsid w:val="00776C73"/>
    <w:rsid w:val="00777411"/>
    <w:rsid w:val="0078009F"/>
    <w:rsid w:val="007A38B4"/>
    <w:rsid w:val="007A629A"/>
    <w:rsid w:val="007A7AA5"/>
    <w:rsid w:val="007B2A94"/>
    <w:rsid w:val="007B62DD"/>
    <w:rsid w:val="007C1BDE"/>
    <w:rsid w:val="007C3713"/>
    <w:rsid w:val="007C7902"/>
    <w:rsid w:val="007C7CBB"/>
    <w:rsid w:val="007D4F1E"/>
    <w:rsid w:val="007D7261"/>
    <w:rsid w:val="007D79FC"/>
    <w:rsid w:val="007E189A"/>
    <w:rsid w:val="007E58F6"/>
    <w:rsid w:val="007E7415"/>
    <w:rsid w:val="007F6C35"/>
    <w:rsid w:val="007F715D"/>
    <w:rsid w:val="007F79AB"/>
    <w:rsid w:val="007F7AB0"/>
    <w:rsid w:val="00811186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411E5"/>
    <w:rsid w:val="00942093"/>
    <w:rsid w:val="0094287E"/>
    <w:rsid w:val="00944760"/>
    <w:rsid w:val="00945FC0"/>
    <w:rsid w:val="00950E3B"/>
    <w:rsid w:val="0095371F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2605"/>
    <w:rsid w:val="00A94D36"/>
    <w:rsid w:val="00AB0707"/>
    <w:rsid w:val="00AC0F56"/>
    <w:rsid w:val="00AD423D"/>
    <w:rsid w:val="00AE3787"/>
    <w:rsid w:val="00AF4B76"/>
    <w:rsid w:val="00AF6B63"/>
    <w:rsid w:val="00B02BC7"/>
    <w:rsid w:val="00B06D3A"/>
    <w:rsid w:val="00B07BF9"/>
    <w:rsid w:val="00B2235E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7252B"/>
    <w:rsid w:val="00B8226F"/>
    <w:rsid w:val="00B85155"/>
    <w:rsid w:val="00B92A5F"/>
    <w:rsid w:val="00B940F0"/>
    <w:rsid w:val="00BA0359"/>
    <w:rsid w:val="00BA507C"/>
    <w:rsid w:val="00BB26F6"/>
    <w:rsid w:val="00BB59AE"/>
    <w:rsid w:val="00BC0F6D"/>
    <w:rsid w:val="00BD2825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66718"/>
    <w:rsid w:val="00C8396D"/>
    <w:rsid w:val="00C84647"/>
    <w:rsid w:val="00C860BC"/>
    <w:rsid w:val="00C86111"/>
    <w:rsid w:val="00C9065D"/>
    <w:rsid w:val="00C91843"/>
    <w:rsid w:val="00C93D94"/>
    <w:rsid w:val="00C96827"/>
    <w:rsid w:val="00C96ABE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6604"/>
    <w:rsid w:val="00D211AC"/>
    <w:rsid w:val="00D43BBD"/>
    <w:rsid w:val="00D4414B"/>
    <w:rsid w:val="00D51BD5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57FB"/>
    <w:rsid w:val="00DB7959"/>
    <w:rsid w:val="00DD1743"/>
    <w:rsid w:val="00DD3850"/>
    <w:rsid w:val="00DE1579"/>
    <w:rsid w:val="00DE4222"/>
    <w:rsid w:val="00E01E40"/>
    <w:rsid w:val="00E036C9"/>
    <w:rsid w:val="00E079AD"/>
    <w:rsid w:val="00E10A1E"/>
    <w:rsid w:val="00E13A26"/>
    <w:rsid w:val="00E20A23"/>
    <w:rsid w:val="00E258FC"/>
    <w:rsid w:val="00E30641"/>
    <w:rsid w:val="00E425C4"/>
    <w:rsid w:val="00E51368"/>
    <w:rsid w:val="00E526BB"/>
    <w:rsid w:val="00E53693"/>
    <w:rsid w:val="00E560D7"/>
    <w:rsid w:val="00E57FD5"/>
    <w:rsid w:val="00E66525"/>
    <w:rsid w:val="00E74AF9"/>
    <w:rsid w:val="00E86E49"/>
    <w:rsid w:val="00E924C3"/>
    <w:rsid w:val="00E97C60"/>
    <w:rsid w:val="00EB102D"/>
    <w:rsid w:val="00EB46F1"/>
    <w:rsid w:val="00EB4709"/>
    <w:rsid w:val="00EB58C4"/>
    <w:rsid w:val="00EB5AD0"/>
    <w:rsid w:val="00EC5BE4"/>
    <w:rsid w:val="00EC654B"/>
    <w:rsid w:val="00ED0B39"/>
    <w:rsid w:val="00ED212D"/>
    <w:rsid w:val="00EE1265"/>
    <w:rsid w:val="00EE1AE4"/>
    <w:rsid w:val="00EE4A32"/>
    <w:rsid w:val="00EF5DBB"/>
    <w:rsid w:val="00F11692"/>
    <w:rsid w:val="00F166A9"/>
    <w:rsid w:val="00F21BFA"/>
    <w:rsid w:val="00F24687"/>
    <w:rsid w:val="00F347A8"/>
    <w:rsid w:val="00F35842"/>
    <w:rsid w:val="00F409EE"/>
    <w:rsid w:val="00F474C5"/>
    <w:rsid w:val="00F53C77"/>
    <w:rsid w:val="00F65F26"/>
    <w:rsid w:val="00F705C1"/>
    <w:rsid w:val="00F74CE4"/>
    <w:rsid w:val="00F76F2E"/>
    <w:rsid w:val="00F82B5F"/>
    <w:rsid w:val="00F83F2E"/>
    <w:rsid w:val="00F850C2"/>
    <w:rsid w:val="00F92887"/>
    <w:rsid w:val="00F94B06"/>
    <w:rsid w:val="00F94E6F"/>
    <w:rsid w:val="00FB105A"/>
    <w:rsid w:val="00FB3556"/>
    <w:rsid w:val="00FB7292"/>
    <w:rsid w:val="00FC6029"/>
    <w:rsid w:val="00FE0339"/>
    <w:rsid w:val="00FE29B0"/>
    <w:rsid w:val="00FE7DBF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EFA59"/>
  <w15:chartTrackingRefBased/>
  <w15:docId w15:val="{857E92BE-9186-4A2D-9C2A-430DC23A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223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223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2023-08-23T11:22:00Z</cp:lastPrinted>
  <dcterms:created xsi:type="dcterms:W3CDTF">2025-07-23T15:23:00Z</dcterms:created>
  <dcterms:modified xsi:type="dcterms:W3CDTF">2025-07-23T15:23:00Z</dcterms:modified>
</cp:coreProperties>
</file>