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C0C8D" w14:textId="0B39FFFD" w:rsidR="006919B8" w:rsidRPr="006919B8" w:rsidRDefault="00842FDB" w:rsidP="006919B8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PORTARIA </w:t>
      </w:r>
      <w:r w:rsidR="000E3284">
        <w:rPr>
          <w:rFonts w:ascii="Arial" w:hAnsi="Arial" w:cs="Arial"/>
          <w:b/>
        </w:rPr>
        <w:t xml:space="preserve">ADM </w:t>
      </w:r>
      <w:r>
        <w:rPr>
          <w:rFonts w:ascii="Arial" w:hAnsi="Arial" w:cs="Arial"/>
          <w:b/>
        </w:rPr>
        <w:t>Nº</w:t>
      </w:r>
      <w:r w:rsidR="00012045">
        <w:rPr>
          <w:rFonts w:ascii="Arial" w:hAnsi="Arial" w:cs="Arial"/>
          <w:b/>
        </w:rPr>
        <w:t>0</w:t>
      </w:r>
      <w:r w:rsidR="004761D5">
        <w:rPr>
          <w:rFonts w:ascii="Arial" w:hAnsi="Arial" w:cs="Arial"/>
          <w:b/>
        </w:rPr>
        <w:t>2</w:t>
      </w:r>
      <w:r w:rsidR="00931BDF">
        <w:rPr>
          <w:rFonts w:ascii="Arial" w:hAnsi="Arial" w:cs="Arial"/>
          <w:b/>
        </w:rPr>
        <w:t>3</w:t>
      </w:r>
      <w:r>
        <w:rPr>
          <w:rFonts w:ascii="Arial" w:hAnsi="Arial" w:cs="Arial"/>
          <w:b/>
        </w:rPr>
        <w:t>/</w:t>
      </w:r>
      <w:r w:rsidR="00CE0A35">
        <w:rPr>
          <w:rFonts w:ascii="Arial" w:hAnsi="Arial" w:cs="Arial"/>
          <w:b/>
        </w:rPr>
        <w:t>202</w:t>
      </w:r>
      <w:r w:rsidR="00702A00">
        <w:rPr>
          <w:rFonts w:ascii="Arial" w:hAnsi="Arial" w:cs="Arial"/>
          <w:b/>
        </w:rPr>
        <w:t>4</w:t>
      </w:r>
    </w:p>
    <w:p w14:paraId="05CA61A1" w14:textId="77777777" w:rsidR="006919B8" w:rsidRPr="006919B8" w:rsidRDefault="006919B8" w:rsidP="006919B8">
      <w:pPr>
        <w:spacing w:after="0" w:line="240" w:lineRule="auto"/>
        <w:jc w:val="right"/>
        <w:rPr>
          <w:rFonts w:ascii="Arial" w:hAnsi="Arial" w:cs="Arial"/>
          <w:b/>
        </w:rPr>
      </w:pPr>
    </w:p>
    <w:p w14:paraId="40102040" w14:textId="3E98A6F1" w:rsidR="006919B8" w:rsidRPr="006919B8" w:rsidRDefault="00842FDB" w:rsidP="006919B8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Araguaína – TO,</w:t>
      </w:r>
      <w:r w:rsidR="00C22114">
        <w:rPr>
          <w:rFonts w:ascii="Arial" w:hAnsi="Arial" w:cs="Arial"/>
          <w:b/>
        </w:rPr>
        <w:t xml:space="preserve"> </w:t>
      </w:r>
      <w:r w:rsidR="004761D5">
        <w:rPr>
          <w:rFonts w:ascii="Arial" w:hAnsi="Arial" w:cs="Arial"/>
          <w:b/>
        </w:rPr>
        <w:t>10</w:t>
      </w:r>
      <w:r w:rsidR="00A903BD" w:rsidRPr="00A903BD">
        <w:rPr>
          <w:rFonts w:ascii="Arial" w:hAnsi="Arial" w:cs="Arial"/>
          <w:b/>
        </w:rPr>
        <w:t xml:space="preserve"> de </w:t>
      </w:r>
      <w:r w:rsidR="004761D5">
        <w:rPr>
          <w:rFonts w:ascii="Arial" w:hAnsi="Arial" w:cs="Arial"/>
          <w:b/>
        </w:rPr>
        <w:t>abril</w:t>
      </w:r>
      <w:r w:rsidR="00A903BD" w:rsidRPr="00A903BD">
        <w:rPr>
          <w:rFonts w:ascii="Arial" w:hAnsi="Arial" w:cs="Arial"/>
          <w:b/>
        </w:rPr>
        <w:t xml:space="preserve"> de 2024</w:t>
      </w:r>
      <w:r w:rsidR="006919B8" w:rsidRPr="006919B8">
        <w:rPr>
          <w:rFonts w:ascii="Arial" w:hAnsi="Arial" w:cs="Arial"/>
          <w:b/>
        </w:rPr>
        <w:t>.</w:t>
      </w:r>
    </w:p>
    <w:p w14:paraId="45B20B05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5A5D9B80" w14:textId="71D7B9E6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  <w:b/>
        </w:rPr>
        <w:t xml:space="preserve">O PRESIDENTE DO INSTITUTO DE PREVIDÊNCIA DOS SERVIDORES DO MUNICÍPIO DE ARAGUAÍNA – IMPAR, </w:t>
      </w:r>
      <w:r w:rsidRPr="006919B8">
        <w:rPr>
          <w:rFonts w:ascii="Arial" w:hAnsi="Arial" w:cs="Arial"/>
        </w:rPr>
        <w:t xml:space="preserve">no uso de suas atribuições legais conferida pelo Artigo 57-A, da Lei nº 1.947/2000, que alterou a Lei nº 1.808/1998, a qual criou o IMPAR, tendo em vista que lhe compete à prática de atos de gestão administrativa, em conformidade com o </w:t>
      </w:r>
      <w:proofErr w:type="spellStart"/>
      <w:r w:rsidR="00C81C3B" w:rsidRPr="00C81C3B">
        <w:rPr>
          <w:rFonts w:ascii="Arial" w:hAnsi="Arial" w:cs="Arial"/>
        </w:rPr>
        <w:t>arts</w:t>
      </w:r>
      <w:proofErr w:type="spellEnd"/>
      <w:r w:rsidR="00C81C3B" w:rsidRPr="00C81C3B">
        <w:rPr>
          <w:rFonts w:ascii="Arial" w:hAnsi="Arial" w:cs="Arial"/>
        </w:rPr>
        <w:t>. 7º e 8º da Lei 14.133/2021</w:t>
      </w:r>
      <w:r w:rsidR="00C81C3B">
        <w:rPr>
          <w:rFonts w:ascii="Arial" w:hAnsi="Arial" w:cs="Arial"/>
        </w:rPr>
        <w:t xml:space="preserve"> </w:t>
      </w:r>
      <w:r w:rsidRPr="006919B8">
        <w:rPr>
          <w:rFonts w:ascii="Arial" w:hAnsi="Arial" w:cs="Arial"/>
        </w:rPr>
        <w:t>e a Instrução Normativa TCE-TO nº 002/2008, de 07 de maio de 2008,</w:t>
      </w:r>
    </w:p>
    <w:p w14:paraId="542371CA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6ED1289F" w14:textId="77777777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  <w:b/>
        </w:rPr>
        <w:t>RESOLVE:</w:t>
      </w:r>
      <w:r w:rsidRPr="006919B8">
        <w:rPr>
          <w:rFonts w:ascii="Arial" w:hAnsi="Arial" w:cs="Arial"/>
        </w:rPr>
        <w:t xml:space="preserve"> </w:t>
      </w:r>
    </w:p>
    <w:p w14:paraId="69105E96" w14:textId="77777777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4098007" w14:textId="6186383F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Art. 1º Designar os servidores para, sem prejuízo de suas atribuições normais, exercerem </w:t>
      </w:r>
      <w:r w:rsidR="00485E63">
        <w:rPr>
          <w:rFonts w:ascii="Arial" w:hAnsi="Arial" w:cs="Arial"/>
        </w:rPr>
        <w:t xml:space="preserve">o encargo de </w:t>
      </w:r>
      <w:r w:rsidR="004857B1">
        <w:rPr>
          <w:rFonts w:ascii="Arial" w:hAnsi="Arial" w:cs="Arial"/>
        </w:rPr>
        <w:t>f</w:t>
      </w:r>
      <w:r w:rsidR="00485E63">
        <w:rPr>
          <w:rFonts w:ascii="Arial" w:hAnsi="Arial" w:cs="Arial"/>
        </w:rPr>
        <w:t xml:space="preserve">iscal </w:t>
      </w:r>
      <w:r w:rsidR="004857B1">
        <w:rPr>
          <w:rFonts w:ascii="Arial" w:hAnsi="Arial" w:cs="Arial"/>
        </w:rPr>
        <w:t xml:space="preserve">e suplente </w:t>
      </w:r>
      <w:r w:rsidR="00485E63">
        <w:rPr>
          <w:rFonts w:ascii="Arial" w:hAnsi="Arial" w:cs="Arial"/>
        </w:rPr>
        <w:t>dos serviços</w:t>
      </w:r>
      <w:r w:rsidRPr="006919B8">
        <w:rPr>
          <w:rFonts w:ascii="Arial" w:hAnsi="Arial" w:cs="Arial"/>
        </w:rPr>
        <w:t>, como abaixo segue:</w:t>
      </w:r>
    </w:p>
    <w:p w14:paraId="6B8156B8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435"/>
        <w:gridCol w:w="3558"/>
        <w:gridCol w:w="1975"/>
        <w:gridCol w:w="2236"/>
      </w:tblGrid>
      <w:tr w:rsidR="004B0B32" w:rsidRPr="006919B8" w14:paraId="4BC3667D" w14:textId="77777777" w:rsidTr="004B0B32">
        <w:tc>
          <w:tcPr>
            <w:tcW w:w="1435" w:type="dxa"/>
          </w:tcPr>
          <w:p w14:paraId="5BE8CA4D" w14:textId="549C4243" w:rsidR="00485E63" w:rsidRPr="006919B8" w:rsidRDefault="00485E63" w:rsidP="006919B8">
            <w:pPr>
              <w:jc w:val="both"/>
              <w:rPr>
                <w:rFonts w:ascii="Arial" w:hAnsi="Arial" w:cs="Arial"/>
                <w:b/>
              </w:rPr>
            </w:pPr>
            <w:proofErr w:type="gramStart"/>
            <w:r w:rsidRPr="006919B8">
              <w:rPr>
                <w:rFonts w:ascii="Arial" w:hAnsi="Arial" w:cs="Arial"/>
                <w:b/>
              </w:rPr>
              <w:t>Processo</w:t>
            </w:r>
            <w:r w:rsidR="00C81C3B">
              <w:rPr>
                <w:rFonts w:ascii="Arial" w:hAnsi="Arial" w:cs="Arial"/>
                <w:b/>
              </w:rPr>
              <w:t xml:space="preserve"> </w:t>
            </w:r>
            <w:r w:rsidRPr="006919B8">
              <w:rPr>
                <w:rFonts w:ascii="Arial" w:hAnsi="Arial" w:cs="Arial"/>
                <w:b/>
              </w:rPr>
              <w:t xml:space="preserve"> </w:t>
            </w:r>
            <w:r w:rsidR="00C81C3B">
              <w:rPr>
                <w:rFonts w:ascii="Arial" w:hAnsi="Arial" w:cs="Arial"/>
                <w:b/>
              </w:rPr>
              <w:t>1</w:t>
            </w:r>
            <w:proofErr w:type="gramEnd"/>
            <w:r w:rsidR="00C81C3B">
              <w:rPr>
                <w:rFonts w:ascii="Arial" w:hAnsi="Arial" w:cs="Arial"/>
                <w:b/>
              </w:rPr>
              <w:t xml:space="preserve">Doc </w:t>
            </w:r>
            <w:r w:rsidRPr="006919B8">
              <w:rPr>
                <w:rFonts w:ascii="Arial" w:hAnsi="Arial" w:cs="Arial"/>
                <w:b/>
              </w:rPr>
              <w:t xml:space="preserve">nº </w:t>
            </w:r>
          </w:p>
        </w:tc>
        <w:tc>
          <w:tcPr>
            <w:tcW w:w="3558" w:type="dxa"/>
          </w:tcPr>
          <w:p w14:paraId="0CA5D6C0" w14:textId="77777777" w:rsidR="00485E63" w:rsidRPr="006919B8" w:rsidRDefault="00485E63" w:rsidP="00CE0A35">
            <w:pPr>
              <w:jc w:val="both"/>
              <w:rPr>
                <w:rFonts w:ascii="Arial" w:hAnsi="Arial" w:cs="Arial"/>
                <w:b/>
              </w:rPr>
            </w:pPr>
            <w:r w:rsidRPr="006919B8">
              <w:rPr>
                <w:rFonts w:ascii="Arial" w:hAnsi="Arial" w:cs="Arial"/>
                <w:b/>
              </w:rPr>
              <w:t>Descrição do</w:t>
            </w:r>
            <w:r>
              <w:rPr>
                <w:rFonts w:ascii="Arial" w:hAnsi="Arial" w:cs="Arial"/>
                <w:b/>
              </w:rPr>
              <w:t>s</w:t>
            </w:r>
            <w:r w:rsidRPr="006919B8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Produtos</w:t>
            </w:r>
          </w:p>
        </w:tc>
        <w:tc>
          <w:tcPr>
            <w:tcW w:w="1975" w:type="dxa"/>
          </w:tcPr>
          <w:p w14:paraId="512C3102" w14:textId="4A0C8B22" w:rsidR="00485E63" w:rsidRPr="006919B8" w:rsidRDefault="00F52F2B" w:rsidP="006919B8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Fiscal</w:t>
            </w:r>
          </w:p>
        </w:tc>
        <w:tc>
          <w:tcPr>
            <w:tcW w:w="2236" w:type="dxa"/>
          </w:tcPr>
          <w:p w14:paraId="2760E87A" w14:textId="486DEBE5" w:rsidR="00485E63" w:rsidRPr="006919B8" w:rsidRDefault="00F52F2B" w:rsidP="006919B8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Suplente</w:t>
            </w:r>
          </w:p>
        </w:tc>
      </w:tr>
      <w:tr w:rsidR="004B0B32" w:rsidRPr="006919B8" w14:paraId="38896A6B" w14:textId="77777777" w:rsidTr="004B0B32">
        <w:tc>
          <w:tcPr>
            <w:tcW w:w="1435" w:type="dxa"/>
          </w:tcPr>
          <w:p w14:paraId="668C9C3A" w14:textId="77777777" w:rsidR="004B0B32" w:rsidRDefault="004B0B32" w:rsidP="004B0B32">
            <w:pPr>
              <w:jc w:val="both"/>
              <w:rPr>
                <w:rFonts w:ascii="Arial" w:hAnsi="Arial" w:cs="Arial"/>
              </w:rPr>
            </w:pPr>
          </w:p>
          <w:p w14:paraId="223F9EE8" w14:textId="170554F4" w:rsidR="004B0B32" w:rsidRPr="006919B8" w:rsidRDefault="004761D5" w:rsidP="004B0B3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2.166</w:t>
            </w:r>
            <w:r w:rsidR="004B0B32">
              <w:rPr>
                <w:rFonts w:ascii="Arial" w:hAnsi="Arial" w:cs="Arial"/>
              </w:rPr>
              <w:t>/2024</w:t>
            </w:r>
          </w:p>
        </w:tc>
        <w:tc>
          <w:tcPr>
            <w:tcW w:w="3558" w:type="dxa"/>
          </w:tcPr>
          <w:p w14:paraId="7DBFE76B" w14:textId="57964DD3" w:rsidR="004B0B32" w:rsidRPr="006919B8" w:rsidRDefault="007A3288" w:rsidP="004B0B32">
            <w:pPr>
              <w:jc w:val="both"/>
              <w:rPr>
                <w:rFonts w:ascii="Arial" w:hAnsi="Arial" w:cs="Arial"/>
                <w:b/>
              </w:rPr>
            </w:pPr>
            <w:bookmarkStart w:id="0" w:name="_Hlk159915103"/>
            <w:r>
              <w:rPr>
                <w:rFonts w:ascii="Arial" w:hAnsi="Arial" w:cs="Arial"/>
                <w:bCs/>
              </w:rPr>
              <w:t>C</w:t>
            </w:r>
            <w:r w:rsidRPr="007A3288">
              <w:rPr>
                <w:rFonts w:ascii="Arial" w:hAnsi="Arial" w:cs="Arial"/>
                <w:bCs/>
              </w:rPr>
              <w:t xml:space="preserve">ontratação dos serviços de agenciamento de viagens com fornecimento de passagem aérea para participação de conselheiros no </w:t>
            </w:r>
            <w:r w:rsidR="004761D5" w:rsidRPr="004761D5">
              <w:rPr>
                <w:rFonts w:ascii="Arial" w:hAnsi="Arial" w:cs="Arial"/>
                <w:bCs/>
              </w:rPr>
              <w:t xml:space="preserve">2º Congresso Nacional de Conselheiros Previdenciários e Gestores Públicos - ANEPREM, que acontecerá no período de 22 a 24 de abril de 2024, em </w:t>
            </w:r>
            <w:proofErr w:type="spellStart"/>
            <w:r w:rsidR="004761D5" w:rsidRPr="004761D5">
              <w:rPr>
                <w:rFonts w:ascii="Arial" w:hAnsi="Arial" w:cs="Arial"/>
                <w:bCs/>
              </w:rPr>
              <w:t>Fortaleza-CE</w:t>
            </w:r>
            <w:proofErr w:type="spellEnd"/>
            <w:r w:rsidR="004B0B32" w:rsidRPr="004B0B32">
              <w:rPr>
                <w:rFonts w:ascii="Arial" w:hAnsi="Arial" w:cs="Arial"/>
                <w:bCs/>
              </w:rPr>
              <w:t>,</w:t>
            </w:r>
            <w:r w:rsidR="004761D5">
              <w:rPr>
                <w:rFonts w:ascii="Arial" w:hAnsi="Arial" w:cs="Arial"/>
                <w:bCs/>
              </w:rPr>
              <w:t xml:space="preserve"> </w:t>
            </w:r>
            <w:bookmarkEnd w:id="0"/>
            <w:r w:rsidR="004B0B32" w:rsidRPr="006919B8">
              <w:rPr>
                <w:rFonts w:ascii="Arial" w:hAnsi="Arial" w:cs="Arial"/>
              </w:rPr>
              <w:t>conforme especificações constantes no Termo de Referência.</w:t>
            </w:r>
          </w:p>
        </w:tc>
        <w:tc>
          <w:tcPr>
            <w:tcW w:w="1975" w:type="dxa"/>
          </w:tcPr>
          <w:p w14:paraId="461DFC77" w14:textId="02A44F9C" w:rsidR="004B0B32" w:rsidRPr="006919B8" w:rsidRDefault="004B0B32" w:rsidP="004B0B32">
            <w:pPr>
              <w:jc w:val="both"/>
              <w:rPr>
                <w:rFonts w:ascii="Arial" w:hAnsi="Arial" w:cs="Arial"/>
              </w:rPr>
            </w:pPr>
            <w:r w:rsidRPr="00C900FF">
              <w:rPr>
                <w:rFonts w:ascii="Arial" w:eastAsia="Times New Roman" w:hAnsi="Arial" w:cs="Arial"/>
                <w:lang w:eastAsia="pt-BR"/>
              </w:rPr>
              <w:t>Vania Maria de Brito Rêgo</w:t>
            </w:r>
            <w:r>
              <w:rPr>
                <w:rFonts w:ascii="Arial" w:hAnsi="Arial" w:cs="Arial"/>
              </w:rPr>
              <w:t>, CPF n°960.848.981-49</w:t>
            </w:r>
          </w:p>
        </w:tc>
        <w:tc>
          <w:tcPr>
            <w:tcW w:w="2236" w:type="dxa"/>
          </w:tcPr>
          <w:p w14:paraId="076B402B" w14:textId="2697362B" w:rsidR="004B0B32" w:rsidRPr="00485E63" w:rsidRDefault="004B0B32" w:rsidP="004B0B32">
            <w:pPr>
              <w:rPr>
                <w:rFonts w:ascii="Arial" w:hAnsi="Arial" w:cs="Arial"/>
              </w:rPr>
            </w:pPr>
            <w:r w:rsidRPr="0037108D">
              <w:rPr>
                <w:rFonts w:ascii="Arial" w:hAnsi="Arial" w:cs="Arial"/>
              </w:rPr>
              <w:t>Baltazar José de Borba</w:t>
            </w:r>
            <w:r w:rsidRPr="00D77810">
              <w:rPr>
                <w:rFonts w:ascii="Arial" w:hAnsi="Arial" w:cs="Arial"/>
              </w:rPr>
              <w:t xml:space="preserve">, CPF nº </w:t>
            </w:r>
            <w:r>
              <w:rPr>
                <w:rFonts w:ascii="Arial" w:hAnsi="Arial" w:cs="Arial"/>
              </w:rPr>
              <w:t>186.867.451-72</w:t>
            </w:r>
            <w:r w:rsidRPr="00D77810">
              <w:rPr>
                <w:rFonts w:ascii="Arial" w:hAnsi="Arial" w:cs="Arial"/>
              </w:rPr>
              <w:t>.</w:t>
            </w:r>
          </w:p>
        </w:tc>
      </w:tr>
    </w:tbl>
    <w:p w14:paraId="0AC45893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01AB017E" w14:textId="5387BBC9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Art. </w:t>
      </w:r>
      <w:r w:rsidR="00F52F2B">
        <w:rPr>
          <w:rFonts w:ascii="Arial" w:hAnsi="Arial" w:cs="Arial"/>
        </w:rPr>
        <w:t>2</w:t>
      </w:r>
      <w:r w:rsidRPr="006919B8">
        <w:rPr>
          <w:rFonts w:ascii="Arial" w:hAnsi="Arial" w:cs="Arial"/>
        </w:rPr>
        <w:t>º São atribuições do Fiscal:</w:t>
      </w:r>
    </w:p>
    <w:p w14:paraId="1864EF1B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7335985A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 - </w:t>
      </w:r>
      <w:proofErr w:type="gramStart"/>
      <w:r w:rsidRPr="006919B8">
        <w:rPr>
          <w:rFonts w:ascii="Arial" w:hAnsi="Arial" w:cs="Arial"/>
        </w:rPr>
        <w:t>acompanhar e fiscalizar</w:t>
      </w:r>
      <w:proofErr w:type="gramEnd"/>
      <w:r w:rsidRPr="006919B8">
        <w:rPr>
          <w:rFonts w:ascii="Arial" w:hAnsi="Arial" w:cs="Arial"/>
        </w:rPr>
        <w:t xml:space="preserve"> o fiel cumprimento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 xml:space="preserve"> das cláusulas avençadas; </w:t>
      </w:r>
    </w:p>
    <w:p w14:paraId="6A22B8B7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II - anotar em registro próprio, em forma de relatório, as irregularidades encontradas, as providências que determinam os incidentes verificados e o resultado dessas medidas, bem como informar por escrito a </w:t>
      </w:r>
      <w:r w:rsidR="004C7AC0">
        <w:rPr>
          <w:rFonts w:ascii="Arial" w:hAnsi="Arial" w:cs="Arial"/>
        </w:rPr>
        <w:t>Diretoria Administrativa e Financeira</w:t>
      </w:r>
      <w:r w:rsidRPr="006919B8">
        <w:rPr>
          <w:rFonts w:ascii="Arial" w:hAnsi="Arial" w:cs="Arial"/>
        </w:rPr>
        <w:t xml:space="preserve"> </w:t>
      </w:r>
      <w:r w:rsidR="004C7AC0">
        <w:rPr>
          <w:rFonts w:ascii="Arial" w:hAnsi="Arial" w:cs="Arial"/>
        </w:rPr>
        <w:t xml:space="preserve">do IMPAR </w:t>
      </w:r>
      <w:r w:rsidRPr="006919B8">
        <w:rPr>
          <w:rFonts w:ascii="Arial" w:hAnsi="Arial" w:cs="Arial"/>
        </w:rPr>
        <w:t>sobre tais eventos;</w:t>
      </w:r>
    </w:p>
    <w:p w14:paraId="511546C8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 III - determinar providências de retificação das irregularidades encontradas e incidentes imediatamente comunicar através de relatório à </w:t>
      </w:r>
      <w:r w:rsidR="004C7AC0">
        <w:rPr>
          <w:rFonts w:ascii="Arial" w:hAnsi="Arial" w:cs="Arial"/>
        </w:rPr>
        <w:t>Diretoria Administrativa e Financeira</w:t>
      </w:r>
      <w:r w:rsidR="004C7AC0" w:rsidRPr="006919B8">
        <w:rPr>
          <w:rFonts w:ascii="Arial" w:hAnsi="Arial" w:cs="Arial"/>
        </w:rPr>
        <w:t xml:space="preserve"> </w:t>
      </w:r>
      <w:r w:rsidR="004C7AC0">
        <w:rPr>
          <w:rFonts w:ascii="Arial" w:hAnsi="Arial" w:cs="Arial"/>
        </w:rPr>
        <w:t xml:space="preserve">do IMPAR </w:t>
      </w:r>
      <w:r w:rsidRPr="006919B8">
        <w:rPr>
          <w:rFonts w:ascii="Arial" w:hAnsi="Arial" w:cs="Arial"/>
        </w:rPr>
        <w:t xml:space="preserve">para ciência e apreciação das providências; </w:t>
      </w:r>
    </w:p>
    <w:p w14:paraId="38493BA0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IV - relatar o resultado das medidas retificadoras, de forma conclusiva ao prosseguimento ou não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 xml:space="preserve">; </w:t>
      </w:r>
    </w:p>
    <w:p w14:paraId="6C814236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 - opinar sobre a oportunidade e conveniência de prorrogação de vigência ou aditamento de objeto, com antecedência do final da vigência, logo após encaminhar para </w:t>
      </w:r>
      <w:r w:rsidR="004C7AC0">
        <w:rPr>
          <w:rFonts w:ascii="Arial" w:hAnsi="Arial" w:cs="Arial"/>
        </w:rPr>
        <w:t>Diretoria Administrativa e Financeira</w:t>
      </w:r>
      <w:r w:rsidR="004C7AC0" w:rsidRPr="006919B8">
        <w:rPr>
          <w:rFonts w:ascii="Arial" w:hAnsi="Arial" w:cs="Arial"/>
        </w:rPr>
        <w:t xml:space="preserve"> </w:t>
      </w:r>
      <w:r w:rsidR="004C7AC0">
        <w:rPr>
          <w:rFonts w:ascii="Arial" w:hAnsi="Arial" w:cs="Arial"/>
        </w:rPr>
        <w:t>do IMPAR</w:t>
      </w:r>
      <w:r w:rsidRPr="006919B8">
        <w:rPr>
          <w:rFonts w:ascii="Arial" w:hAnsi="Arial" w:cs="Arial"/>
        </w:rPr>
        <w:t xml:space="preserve">; </w:t>
      </w:r>
    </w:p>
    <w:p w14:paraId="35D610B2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 - responsabilizar-se pelas justificativas que se fizerem necessárias em respostas a eventuais diligências dos órgãos de Controle Interno e Externo; </w:t>
      </w:r>
    </w:p>
    <w:p w14:paraId="704B58E6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VII - atestar a realização dos </w:t>
      </w:r>
      <w:r w:rsidR="0068653A">
        <w:rPr>
          <w:rFonts w:ascii="Arial" w:hAnsi="Arial" w:cs="Arial"/>
        </w:rPr>
        <w:t>serviços efetivamente prestados</w:t>
      </w:r>
      <w:r w:rsidRPr="006919B8">
        <w:rPr>
          <w:rFonts w:ascii="Arial" w:hAnsi="Arial" w:cs="Arial"/>
        </w:rPr>
        <w:t xml:space="preserve">; </w:t>
      </w:r>
    </w:p>
    <w:p w14:paraId="159E6066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VIII - observar a execução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>, dentro dos limites dos créditos orçamentários para ele determinados;</w:t>
      </w:r>
    </w:p>
    <w:p w14:paraId="77E4F1CF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lastRenderedPageBreak/>
        <w:t xml:space="preserve">IX - </w:t>
      </w:r>
      <w:proofErr w:type="gramStart"/>
      <w:r w:rsidRPr="006919B8">
        <w:rPr>
          <w:rFonts w:ascii="Arial" w:hAnsi="Arial" w:cs="Arial"/>
        </w:rPr>
        <w:t>manifestar-se</w:t>
      </w:r>
      <w:proofErr w:type="gramEnd"/>
      <w:r w:rsidRPr="006919B8">
        <w:rPr>
          <w:rFonts w:ascii="Arial" w:hAnsi="Arial" w:cs="Arial"/>
        </w:rPr>
        <w:t xml:space="preserve"> por escrito, mensalmente, em forma de relatório juntado aos autos acerca da exequibilidade do referido ajuste contratual; </w:t>
      </w:r>
    </w:p>
    <w:p w14:paraId="251D7A5A" w14:textId="77777777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X - </w:t>
      </w:r>
      <w:proofErr w:type="gramStart"/>
      <w:r w:rsidRPr="006919B8">
        <w:rPr>
          <w:rFonts w:ascii="Arial" w:hAnsi="Arial" w:cs="Arial"/>
        </w:rPr>
        <w:t>exigir</w:t>
      </w:r>
      <w:proofErr w:type="gramEnd"/>
      <w:r w:rsidRPr="006919B8">
        <w:rPr>
          <w:rFonts w:ascii="Arial" w:hAnsi="Arial" w:cs="Arial"/>
        </w:rPr>
        <w:t xml:space="preserve"> que o contratado repare, corrija, remova, reconstrua ou substitua, às suas expensas, no</w:t>
      </w:r>
      <w:r w:rsidR="00485E63">
        <w:rPr>
          <w:rFonts w:ascii="Arial" w:hAnsi="Arial" w:cs="Arial"/>
        </w:rPr>
        <w:t xml:space="preserve"> total ou em parte, o objeto da </w:t>
      </w:r>
      <w:r w:rsidR="0068653A">
        <w:rPr>
          <w:rFonts w:ascii="Arial" w:hAnsi="Arial" w:cs="Arial"/>
        </w:rPr>
        <w:t>contratação</w:t>
      </w:r>
      <w:r w:rsidRPr="006919B8">
        <w:rPr>
          <w:rFonts w:ascii="Arial" w:hAnsi="Arial" w:cs="Arial"/>
        </w:rPr>
        <w:t xml:space="preserve"> em que se verificaram vícios, defeitos ou incorreções resultantes da execução ou de materiais empregados, nos termos do art. 69 da Lei Federal 8.666/93. </w:t>
      </w:r>
    </w:p>
    <w:p w14:paraId="76EB94C0" w14:textId="77777777" w:rsidR="000716BF" w:rsidRPr="006919B8" w:rsidRDefault="000716BF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46B68395" w14:textId="2DB5CC81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Art. </w:t>
      </w:r>
      <w:r w:rsidR="00F52F2B">
        <w:rPr>
          <w:rFonts w:ascii="Arial" w:hAnsi="Arial" w:cs="Arial"/>
        </w:rPr>
        <w:t>3</w:t>
      </w:r>
      <w:r w:rsidRPr="006919B8">
        <w:rPr>
          <w:rFonts w:ascii="Arial" w:hAnsi="Arial" w:cs="Arial"/>
        </w:rPr>
        <w:t>º Esta Portaria entra em vigor na data de sua publicação.</w:t>
      </w:r>
    </w:p>
    <w:p w14:paraId="62E2D274" w14:textId="77777777" w:rsidR="00A15731" w:rsidRPr="006919B8" w:rsidRDefault="00A15731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2B0987D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BD6BFEA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88D38F1" w14:textId="553AD38D" w:rsidR="00A15731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6919B8">
        <w:rPr>
          <w:rFonts w:ascii="Arial" w:hAnsi="Arial" w:cs="Arial"/>
          <w:b/>
        </w:rPr>
        <w:t>GABINETE DO PRESIDENTE DO INSTITUTO DE PREVIDÊNCIA DOS SERVIDORES DO MUNICÍPIO D</w:t>
      </w:r>
      <w:r w:rsidR="00E14051">
        <w:rPr>
          <w:rFonts w:ascii="Arial" w:hAnsi="Arial" w:cs="Arial"/>
          <w:b/>
        </w:rPr>
        <w:t>E ARAGUAÍNA – IMPAR, Araguaína</w:t>
      </w:r>
      <w:r w:rsidR="00613E56">
        <w:rPr>
          <w:rFonts w:ascii="Arial" w:hAnsi="Arial" w:cs="Arial"/>
          <w:b/>
        </w:rPr>
        <w:t>,</w:t>
      </w:r>
      <w:r w:rsidR="00C22114">
        <w:rPr>
          <w:rFonts w:ascii="Arial" w:hAnsi="Arial" w:cs="Arial"/>
          <w:b/>
        </w:rPr>
        <w:t xml:space="preserve"> </w:t>
      </w:r>
      <w:r w:rsidR="004761D5">
        <w:rPr>
          <w:rFonts w:ascii="Arial" w:hAnsi="Arial" w:cs="Arial"/>
          <w:b/>
        </w:rPr>
        <w:t>10</w:t>
      </w:r>
      <w:r w:rsidR="00A903BD" w:rsidRPr="00A903BD">
        <w:rPr>
          <w:rFonts w:ascii="Arial" w:hAnsi="Arial" w:cs="Arial"/>
          <w:b/>
        </w:rPr>
        <w:t xml:space="preserve"> de </w:t>
      </w:r>
      <w:r w:rsidR="004761D5">
        <w:rPr>
          <w:rFonts w:ascii="Arial" w:hAnsi="Arial" w:cs="Arial"/>
          <w:b/>
        </w:rPr>
        <w:t>abril</w:t>
      </w:r>
      <w:r w:rsidR="00A903BD" w:rsidRPr="00A903BD">
        <w:rPr>
          <w:rFonts w:ascii="Arial" w:hAnsi="Arial" w:cs="Arial"/>
          <w:b/>
        </w:rPr>
        <w:t xml:space="preserve"> de 2024</w:t>
      </w:r>
      <w:r w:rsidR="00382F7D">
        <w:rPr>
          <w:rFonts w:ascii="Arial" w:hAnsi="Arial" w:cs="Arial"/>
          <w:b/>
        </w:rPr>
        <w:t xml:space="preserve">. </w:t>
      </w:r>
    </w:p>
    <w:p w14:paraId="1CCE5397" w14:textId="77777777" w:rsidR="00234496" w:rsidRDefault="00234496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326979C2" w14:textId="77777777" w:rsidR="00A15731" w:rsidRPr="006919B8" w:rsidRDefault="00A15731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1370E045" w14:textId="77777777" w:rsidR="006919B8" w:rsidRPr="006919B8" w:rsidRDefault="006919B8" w:rsidP="006919B8">
      <w:pPr>
        <w:spacing w:after="0" w:line="360" w:lineRule="auto"/>
        <w:ind w:right="-567" w:firstLine="1134"/>
        <w:jc w:val="center"/>
        <w:rPr>
          <w:rFonts w:ascii="Arial" w:hAnsi="Arial" w:cs="Arial"/>
        </w:rPr>
      </w:pPr>
    </w:p>
    <w:p w14:paraId="6C5873E8" w14:textId="77777777" w:rsidR="006919B8" w:rsidRPr="006919B8" w:rsidRDefault="006919B8" w:rsidP="006919B8">
      <w:pPr>
        <w:spacing w:after="0"/>
        <w:ind w:right="-567"/>
        <w:jc w:val="center"/>
        <w:rPr>
          <w:rFonts w:ascii="Arial" w:hAnsi="Arial" w:cs="Arial"/>
        </w:rPr>
      </w:pPr>
      <w:r w:rsidRPr="006919B8">
        <w:rPr>
          <w:rFonts w:ascii="Arial" w:hAnsi="Arial" w:cs="Arial"/>
        </w:rPr>
        <w:t>___________________________________</w:t>
      </w:r>
    </w:p>
    <w:p w14:paraId="18637801" w14:textId="77777777" w:rsidR="006919B8" w:rsidRPr="006919B8" w:rsidRDefault="00F86E3F" w:rsidP="006919B8">
      <w:pPr>
        <w:spacing w:after="0"/>
        <w:ind w:right="-567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Carlos Murad</w:t>
      </w:r>
    </w:p>
    <w:p w14:paraId="3AFF876B" w14:textId="77777777" w:rsidR="006919B8" w:rsidRPr="006919B8" w:rsidRDefault="006919B8" w:rsidP="006919B8">
      <w:pPr>
        <w:spacing w:after="0"/>
        <w:ind w:right="-567"/>
        <w:jc w:val="center"/>
        <w:rPr>
          <w:rFonts w:ascii="Arial" w:hAnsi="Arial" w:cs="Arial"/>
          <w:b/>
        </w:rPr>
      </w:pPr>
      <w:r w:rsidRPr="006919B8">
        <w:rPr>
          <w:rFonts w:ascii="Arial" w:hAnsi="Arial" w:cs="Arial"/>
          <w:b/>
        </w:rPr>
        <w:t>Presidente – IMPAR</w:t>
      </w:r>
    </w:p>
    <w:p w14:paraId="77FAF187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sectPr w:rsidR="006919B8" w:rsidRPr="006919B8" w:rsidSect="004F7031">
      <w:headerReference w:type="default" r:id="rId8"/>
      <w:footerReference w:type="default" r:id="rId9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B557B8" w14:textId="77777777" w:rsidR="00956F0C" w:rsidRDefault="00956F0C" w:rsidP="00FE192A">
      <w:pPr>
        <w:spacing w:after="0" w:line="240" w:lineRule="auto"/>
      </w:pPr>
      <w:r>
        <w:separator/>
      </w:r>
    </w:p>
  </w:endnote>
  <w:endnote w:type="continuationSeparator" w:id="0">
    <w:p w14:paraId="494D51DB" w14:textId="77777777" w:rsidR="00956F0C" w:rsidRDefault="00956F0C" w:rsidP="00FE1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73905" w14:textId="06BDD86C" w:rsidR="007A5041" w:rsidRPr="00A01808" w:rsidRDefault="008B1432" w:rsidP="002761B2">
    <w:pPr>
      <w:pStyle w:val="Rodap"/>
    </w:pPr>
    <w:r>
      <w:rPr>
        <w:noProof/>
      </w:rPr>
      <w:drawing>
        <wp:anchor distT="0" distB="0" distL="114300" distR="114300" simplePos="0" relativeHeight="251663360" behindDoc="0" locked="0" layoutInCell="1" allowOverlap="1" wp14:anchorId="2C962B00" wp14:editId="1D398F39">
          <wp:simplePos x="0" y="0"/>
          <wp:positionH relativeFrom="column">
            <wp:posOffset>843915</wp:posOffset>
          </wp:positionH>
          <wp:positionV relativeFrom="paragraph">
            <wp:posOffset>-52705</wp:posOffset>
          </wp:positionV>
          <wp:extent cx="3771265" cy="495300"/>
          <wp:effectExtent l="0" t="0" r="635" b="0"/>
          <wp:wrapTopAndBottom/>
          <wp:docPr id="52978343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265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3B32958" w14:textId="77777777" w:rsidR="007A5041" w:rsidRDefault="007A50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9D98CD" w14:textId="77777777" w:rsidR="00956F0C" w:rsidRDefault="00956F0C" w:rsidP="00FE192A">
      <w:pPr>
        <w:spacing w:after="0" w:line="240" w:lineRule="auto"/>
      </w:pPr>
      <w:r>
        <w:separator/>
      </w:r>
    </w:p>
  </w:footnote>
  <w:footnote w:type="continuationSeparator" w:id="0">
    <w:p w14:paraId="10CC16DF" w14:textId="77777777" w:rsidR="00956F0C" w:rsidRDefault="00956F0C" w:rsidP="00FE1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4F012" w14:textId="4899816F" w:rsidR="007A5041" w:rsidRDefault="008B1432" w:rsidP="002761B2">
    <w:pPr>
      <w:pStyle w:val="Cabealho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7D34265" wp14:editId="3F4BEA22">
          <wp:simplePos x="0" y="0"/>
          <wp:positionH relativeFrom="column">
            <wp:posOffset>-882650</wp:posOffset>
          </wp:positionH>
          <wp:positionV relativeFrom="paragraph">
            <wp:posOffset>-113665</wp:posOffset>
          </wp:positionV>
          <wp:extent cx="7066915" cy="771525"/>
          <wp:effectExtent l="0" t="0" r="635" b="9525"/>
          <wp:wrapTopAndBottom/>
          <wp:docPr id="151208862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6915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6C3C"/>
    <w:multiLevelType w:val="hybridMultilevel"/>
    <w:tmpl w:val="C122CF38"/>
    <w:lvl w:ilvl="0" w:tplc="341ED9AA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2E00220"/>
    <w:multiLevelType w:val="multilevel"/>
    <w:tmpl w:val="E6FE4EE4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77957CB"/>
    <w:multiLevelType w:val="hybridMultilevel"/>
    <w:tmpl w:val="1CD8FB22"/>
    <w:lvl w:ilvl="0" w:tplc="089E1AA2">
      <w:start w:val="1"/>
      <w:numFmt w:val="lowerLetter"/>
      <w:lvlText w:val="%1."/>
      <w:lvlJc w:val="left"/>
      <w:pPr>
        <w:ind w:left="22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78641320">
      <w:start w:val="1"/>
      <w:numFmt w:val="lowerLetter"/>
      <w:lvlText w:val="%6)"/>
      <w:lvlJc w:val="left"/>
      <w:pPr>
        <w:ind w:left="4500" w:hanging="360"/>
      </w:pPr>
      <w:rPr>
        <w:rFonts w:hint="default"/>
        <w:b/>
      </w:rPr>
    </w:lvl>
    <w:lvl w:ilvl="6" w:tplc="CF78AE1A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81B24"/>
    <w:multiLevelType w:val="hybridMultilevel"/>
    <w:tmpl w:val="F0A22D5A"/>
    <w:lvl w:ilvl="0" w:tplc="4314D05E">
      <w:start w:val="5"/>
      <w:numFmt w:val="lowerLetter"/>
      <w:lvlText w:val="%1)"/>
      <w:lvlJc w:val="left"/>
      <w:pPr>
        <w:ind w:left="36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E308A"/>
    <w:multiLevelType w:val="multilevel"/>
    <w:tmpl w:val="0FA6965C"/>
    <w:lvl w:ilvl="0">
      <w:start w:val="9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32" w:hanging="660"/>
      </w:pPr>
      <w:rPr>
        <w:rFonts w:hint="default"/>
        <w:b/>
      </w:rPr>
    </w:lvl>
    <w:lvl w:ilvl="2">
      <w:start w:val="4"/>
      <w:numFmt w:val="decimal"/>
      <w:lvlText w:val="%1.%2.%3."/>
      <w:lvlJc w:val="left"/>
      <w:pPr>
        <w:ind w:left="1664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76" w:hanging="1800"/>
      </w:pPr>
      <w:rPr>
        <w:rFonts w:hint="default"/>
      </w:rPr>
    </w:lvl>
  </w:abstractNum>
  <w:abstractNum w:abstractNumId="5" w15:restartNumberingAfterBreak="0">
    <w:nsid w:val="0A033C41"/>
    <w:multiLevelType w:val="multilevel"/>
    <w:tmpl w:val="C7F8E97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C0B2754"/>
    <w:multiLevelType w:val="hybridMultilevel"/>
    <w:tmpl w:val="E1B6BFE0"/>
    <w:lvl w:ilvl="0" w:tplc="BEC2B8E6">
      <w:start w:val="1"/>
      <w:numFmt w:val="decimalZero"/>
      <w:lvlText w:val="%1.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D55922"/>
    <w:multiLevelType w:val="multilevel"/>
    <w:tmpl w:val="4F04C356"/>
    <w:lvl w:ilvl="0">
      <w:start w:val="18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DEA72E2"/>
    <w:multiLevelType w:val="multilevel"/>
    <w:tmpl w:val="CE260FF8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26D0D9F"/>
    <w:multiLevelType w:val="multilevel"/>
    <w:tmpl w:val="88A259A6"/>
    <w:lvl w:ilvl="0">
      <w:start w:val="1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3665452"/>
    <w:multiLevelType w:val="multilevel"/>
    <w:tmpl w:val="1FF2FF54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11" w15:restartNumberingAfterBreak="0">
    <w:nsid w:val="18860A70"/>
    <w:multiLevelType w:val="multilevel"/>
    <w:tmpl w:val="9A1C8B24"/>
    <w:lvl w:ilvl="0">
      <w:start w:val="29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B6E0A77"/>
    <w:multiLevelType w:val="multilevel"/>
    <w:tmpl w:val="6816A9FE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C44087D"/>
    <w:multiLevelType w:val="multilevel"/>
    <w:tmpl w:val="33C810A6"/>
    <w:lvl w:ilvl="0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Arial" w:eastAsia="Calibri" w:hAnsi="Arial" w:cs="Aria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C7A2548"/>
    <w:multiLevelType w:val="multilevel"/>
    <w:tmpl w:val="ADEE2C8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1835E21"/>
    <w:multiLevelType w:val="multilevel"/>
    <w:tmpl w:val="A5006F56"/>
    <w:lvl w:ilvl="0">
      <w:start w:val="28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1F60BBB"/>
    <w:multiLevelType w:val="hybridMultilevel"/>
    <w:tmpl w:val="43A46D78"/>
    <w:lvl w:ilvl="0" w:tplc="7E0E583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931" w:hanging="360"/>
      </w:pPr>
    </w:lvl>
    <w:lvl w:ilvl="2" w:tplc="0416001B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257114CD"/>
    <w:multiLevelType w:val="multilevel"/>
    <w:tmpl w:val="03FADF1E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71A5D44"/>
    <w:multiLevelType w:val="multilevel"/>
    <w:tmpl w:val="34CA9BEE"/>
    <w:lvl w:ilvl="0">
      <w:start w:val="1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7E003F4"/>
    <w:multiLevelType w:val="multilevel"/>
    <w:tmpl w:val="56BCFCA2"/>
    <w:lvl w:ilvl="0">
      <w:start w:val="2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7FE0698"/>
    <w:multiLevelType w:val="multilevel"/>
    <w:tmpl w:val="B18E2C32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E535A93"/>
    <w:multiLevelType w:val="multilevel"/>
    <w:tmpl w:val="419ECCB0"/>
    <w:lvl w:ilvl="0">
      <w:start w:val="2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47068FF"/>
    <w:multiLevelType w:val="hybridMultilevel"/>
    <w:tmpl w:val="D90C2666"/>
    <w:lvl w:ilvl="0" w:tplc="9482E2B8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83C10F7"/>
    <w:multiLevelType w:val="multilevel"/>
    <w:tmpl w:val="FE127E2C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9F93BD8"/>
    <w:multiLevelType w:val="hybridMultilevel"/>
    <w:tmpl w:val="9C4215BA"/>
    <w:lvl w:ilvl="0" w:tplc="012404DE">
      <w:start w:val="1"/>
      <w:numFmt w:val="lowerLetter"/>
      <w:lvlText w:val="%1)"/>
      <w:lvlJc w:val="left"/>
      <w:pPr>
        <w:ind w:left="319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5" w15:restartNumberingAfterBreak="0">
    <w:nsid w:val="3A504B15"/>
    <w:multiLevelType w:val="hybridMultilevel"/>
    <w:tmpl w:val="1A6A9704"/>
    <w:lvl w:ilvl="0" w:tplc="06FE89B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BBF45BC"/>
    <w:multiLevelType w:val="multilevel"/>
    <w:tmpl w:val="3A8C8EF0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CD620CB"/>
    <w:multiLevelType w:val="multilevel"/>
    <w:tmpl w:val="34E0DD8E"/>
    <w:styleLink w:val="Estilo1"/>
    <w:lvl w:ilvl="0">
      <w:start w:val="10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1440"/>
      </w:pPr>
      <w:rPr>
        <w:rFonts w:hint="default"/>
      </w:rPr>
    </w:lvl>
  </w:abstractNum>
  <w:abstractNum w:abstractNumId="28" w15:restartNumberingAfterBreak="0">
    <w:nsid w:val="3D337F78"/>
    <w:multiLevelType w:val="multilevel"/>
    <w:tmpl w:val="F4644AC0"/>
    <w:lvl w:ilvl="0">
      <w:start w:val="2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3B83D02"/>
    <w:multiLevelType w:val="multilevel"/>
    <w:tmpl w:val="6E2021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3E0261A"/>
    <w:multiLevelType w:val="hybridMultilevel"/>
    <w:tmpl w:val="5BBE11EA"/>
    <w:lvl w:ilvl="0" w:tplc="20B29006">
      <w:start w:val="1"/>
      <w:numFmt w:val="lowerLetter"/>
      <w:lvlText w:val="%1)"/>
      <w:lvlJc w:val="left"/>
      <w:pPr>
        <w:ind w:left="1500" w:hanging="360"/>
      </w:pPr>
      <w:rPr>
        <w:rFonts w:ascii="Arial" w:eastAsia="Times New Roman" w:hAnsi="Arial" w:cs="Arial"/>
      </w:rPr>
    </w:lvl>
    <w:lvl w:ilvl="1" w:tplc="04160019">
      <w:start w:val="1"/>
      <w:numFmt w:val="lowerLetter"/>
      <w:lvlText w:val="%2."/>
      <w:lvlJc w:val="left"/>
      <w:pPr>
        <w:ind w:left="2220" w:hanging="360"/>
      </w:pPr>
    </w:lvl>
    <w:lvl w:ilvl="2" w:tplc="59DEF902">
      <w:start w:val="1"/>
      <w:numFmt w:val="lowerLetter"/>
      <w:lvlText w:val="%3)"/>
      <w:lvlJc w:val="left"/>
      <w:pPr>
        <w:ind w:left="2940" w:hanging="180"/>
      </w:pPr>
      <w:rPr>
        <w:rFonts w:ascii="Arial" w:eastAsia="Times New Roman" w:hAnsi="Arial" w:cs="Arial"/>
        <w:b/>
      </w:rPr>
    </w:lvl>
    <w:lvl w:ilvl="3" w:tplc="A866FB20">
      <w:start w:val="1"/>
      <w:numFmt w:val="lowerLetter"/>
      <w:lvlText w:val="%4)"/>
      <w:lvlJc w:val="left"/>
      <w:pPr>
        <w:ind w:left="3660" w:hanging="360"/>
      </w:pPr>
      <w:rPr>
        <w:rFonts w:hint="default"/>
        <w:b/>
      </w:rPr>
    </w:lvl>
    <w:lvl w:ilvl="4" w:tplc="04160019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1" w15:restartNumberingAfterBreak="0">
    <w:nsid w:val="4BD5604D"/>
    <w:multiLevelType w:val="multilevel"/>
    <w:tmpl w:val="70EED782"/>
    <w:lvl w:ilvl="0">
      <w:start w:val="2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D976BFF"/>
    <w:multiLevelType w:val="multilevel"/>
    <w:tmpl w:val="9A9276FC"/>
    <w:lvl w:ilvl="0">
      <w:start w:val="9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33" w15:restartNumberingAfterBreak="0">
    <w:nsid w:val="4E304676"/>
    <w:multiLevelType w:val="multilevel"/>
    <w:tmpl w:val="8B04B6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4E45605A"/>
    <w:multiLevelType w:val="multilevel"/>
    <w:tmpl w:val="075CC76E"/>
    <w:lvl w:ilvl="0">
      <w:start w:val="2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00" w:hanging="60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4E6662BC"/>
    <w:multiLevelType w:val="multilevel"/>
    <w:tmpl w:val="6F84920E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26F3ACF"/>
    <w:multiLevelType w:val="hybridMultilevel"/>
    <w:tmpl w:val="9D761D54"/>
    <w:lvl w:ilvl="0" w:tplc="73EA43A2">
      <w:start w:val="4"/>
      <w:numFmt w:val="lowerLetter"/>
      <w:lvlText w:val="%1)"/>
      <w:lvlJc w:val="left"/>
      <w:pPr>
        <w:ind w:left="2940" w:hanging="18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A543BA"/>
    <w:multiLevelType w:val="multilevel"/>
    <w:tmpl w:val="0F80261A"/>
    <w:lvl w:ilvl="0">
      <w:start w:val="2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58A905EA"/>
    <w:multiLevelType w:val="hybridMultilevel"/>
    <w:tmpl w:val="CD7C9540"/>
    <w:lvl w:ilvl="0" w:tplc="593A8AE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8B72E53"/>
    <w:multiLevelType w:val="multilevel"/>
    <w:tmpl w:val="436AAA2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598056B3"/>
    <w:multiLevelType w:val="multilevel"/>
    <w:tmpl w:val="78F255C8"/>
    <w:lvl w:ilvl="0">
      <w:start w:val="2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5CDE033E"/>
    <w:multiLevelType w:val="multilevel"/>
    <w:tmpl w:val="A9A259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2" w15:restartNumberingAfterBreak="0">
    <w:nsid w:val="5EF23D32"/>
    <w:multiLevelType w:val="multilevel"/>
    <w:tmpl w:val="8FF080F0"/>
    <w:lvl w:ilvl="0">
      <w:start w:val="19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3" w15:restartNumberingAfterBreak="0">
    <w:nsid w:val="5F8419C5"/>
    <w:multiLevelType w:val="multilevel"/>
    <w:tmpl w:val="70B64FCE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9" w:hanging="49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4" w15:restartNumberingAfterBreak="0">
    <w:nsid w:val="6223367A"/>
    <w:multiLevelType w:val="multilevel"/>
    <w:tmpl w:val="F6CC85F6"/>
    <w:lvl w:ilvl="0">
      <w:start w:val="2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9391051"/>
    <w:multiLevelType w:val="multilevel"/>
    <w:tmpl w:val="2140D6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69F101A7"/>
    <w:multiLevelType w:val="multilevel"/>
    <w:tmpl w:val="B798D238"/>
    <w:lvl w:ilvl="0">
      <w:start w:val="1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6B043C27"/>
    <w:multiLevelType w:val="multilevel"/>
    <w:tmpl w:val="1090B2F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B5D0F08"/>
    <w:multiLevelType w:val="multilevel"/>
    <w:tmpl w:val="0FE4F470"/>
    <w:lvl w:ilvl="0">
      <w:start w:val="30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03158BE"/>
    <w:multiLevelType w:val="multilevel"/>
    <w:tmpl w:val="25BE51B6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 w:hint="default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50" w15:restartNumberingAfterBreak="0">
    <w:nsid w:val="70C1668E"/>
    <w:multiLevelType w:val="hybridMultilevel"/>
    <w:tmpl w:val="94E0F18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2FC6FA3"/>
    <w:multiLevelType w:val="hybridMultilevel"/>
    <w:tmpl w:val="E6062C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CB1174"/>
    <w:multiLevelType w:val="multilevel"/>
    <w:tmpl w:val="891C820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440" w:hanging="720"/>
      </w:pPr>
      <w:rPr>
        <w:rFonts w:ascii="Arial" w:eastAsia="Times New Roman" w:hAnsi="Arial" w:cs="Arial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3" w15:restartNumberingAfterBreak="0">
    <w:nsid w:val="75A178DE"/>
    <w:multiLevelType w:val="multilevel"/>
    <w:tmpl w:val="B390216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eastAsia="Times New Roman" w:hint="default"/>
        <w:b/>
        <w:u w:val="none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  <w:b w:val="0"/>
        <w:u w:val="none"/>
      </w:rPr>
    </w:lvl>
  </w:abstractNum>
  <w:abstractNum w:abstractNumId="54" w15:restartNumberingAfterBreak="0">
    <w:nsid w:val="792B3C6D"/>
    <w:multiLevelType w:val="hybridMultilevel"/>
    <w:tmpl w:val="EF5E6B06"/>
    <w:lvl w:ilvl="0" w:tplc="204EBE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20006">
    <w:abstractNumId w:val="7"/>
  </w:num>
  <w:num w:numId="2" w16cid:durableId="100338637">
    <w:abstractNumId w:val="45"/>
  </w:num>
  <w:num w:numId="3" w16cid:durableId="674111222">
    <w:abstractNumId w:val="27"/>
  </w:num>
  <w:num w:numId="4" w16cid:durableId="1427968007">
    <w:abstractNumId w:val="6"/>
  </w:num>
  <w:num w:numId="5" w16cid:durableId="1606958711">
    <w:abstractNumId w:val="5"/>
  </w:num>
  <w:num w:numId="6" w16cid:durableId="685598724">
    <w:abstractNumId w:val="29"/>
  </w:num>
  <w:num w:numId="7" w16cid:durableId="1834491013">
    <w:abstractNumId w:val="43"/>
  </w:num>
  <w:num w:numId="8" w16cid:durableId="826747516">
    <w:abstractNumId w:val="47"/>
  </w:num>
  <w:num w:numId="9" w16cid:durableId="472721456">
    <w:abstractNumId w:val="14"/>
  </w:num>
  <w:num w:numId="10" w16cid:durableId="460273631">
    <w:abstractNumId w:val="20"/>
  </w:num>
  <w:num w:numId="11" w16cid:durableId="1961449022">
    <w:abstractNumId w:val="39"/>
  </w:num>
  <w:num w:numId="12" w16cid:durableId="1311670131">
    <w:abstractNumId w:val="52"/>
  </w:num>
  <w:num w:numId="13" w16cid:durableId="11610765">
    <w:abstractNumId w:val="30"/>
  </w:num>
  <w:num w:numId="14" w16cid:durableId="1480532165">
    <w:abstractNumId w:val="10"/>
  </w:num>
  <w:num w:numId="15" w16cid:durableId="905192158">
    <w:abstractNumId w:val="2"/>
  </w:num>
  <w:num w:numId="16" w16cid:durableId="1976249839">
    <w:abstractNumId w:val="36"/>
  </w:num>
  <w:num w:numId="17" w16cid:durableId="11031546">
    <w:abstractNumId w:val="3"/>
  </w:num>
  <w:num w:numId="18" w16cid:durableId="1364938353">
    <w:abstractNumId w:val="32"/>
  </w:num>
  <w:num w:numId="19" w16cid:durableId="1432046868">
    <w:abstractNumId w:val="4"/>
  </w:num>
  <w:num w:numId="20" w16cid:durableId="1462922048">
    <w:abstractNumId w:val="35"/>
  </w:num>
  <w:num w:numId="21" w16cid:durableId="1997566520">
    <w:abstractNumId w:val="8"/>
  </w:num>
  <w:num w:numId="22" w16cid:durableId="666789973">
    <w:abstractNumId w:val="17"/>
  </w:num>
  <w:num w:numId="23" w16cid:durableId="1334720770">
    <w:abstractNumId w:val="23"/>
  </w:num>
  <w:num w:numId="24" w16cid:durableId="516234456">
    <w:abstractNumId w:val="18"/>
  </w:num>
  <w:num w:numId="25" w16cid:durableId="128672809">
    <w:abstractNumId w:val="0"/>
  </w:num>
  <w:num w:numId="26" w16cid:durableId="355351193">
    <w:abstractNumId w:val="12"/>
  </w:num>
  <w:num w:numId="27" w16cid:durableId="869343011">
    <w:abstractNumId w:val="46"/>
  </w:num>
  <w:num w:numId="28" w16cid:durableId="752505750">
    <w:abstractNumId w:val="9"/>
  </w:num>
  <w:num w:numId="29" w16cid:durableId="1992981851">
    <w:abstractNumId w:val="26"/>
  </w:num>
  <w:num w:numId="30" w16cid:durableId="1232740395">
    <w:abstractNumId w:val="42"/>
  </w:num>
  <w:num w:numId="31" w16cid:durableId="529489266">
    <w:abstractNumId w:val="31"/>
  </w:num>
  <w:num w:numId="32" w16cid:durableId="897400620">
    <w:abstractNumId w:val="40"/>
  </w:num>
  <w:num w:numId="33" w16cid:durableId="895629743">
    <w:abstractNumId w:val="28"/>
  </w:num>
  <w:num w:numId="34" w16cid:durableId="533276139">
    <w:abstractNumId w:val="21"/>
  </w:num>
  <w:num w:numId="35" w16cid:durableId="511184762">
    <w:abstractNumId w:val="44"/>
  </w:num>
  <w:num w:numId="36" w16cid:durableId="1367100019">
    <w:abstractNumId w:val="34"/>
  </w:num>
  <w:num w:numId="37" w16cid:durableId="141167032">
    <w:abstractNumId w:val="19"/>
  </w:num>
  <w:num w:numId="38" w16cid:durableId="95947766">
    <w:abstractNumId w:val="37"/>
  </w:num>
  <w:num w:numId="39" w16cid:durableId="1371145709">
    <w:abstractNumId w:val="15"/>
  </w:num>
  <w:num w:numId="40" w16cid:durableId="973754243">
    <w:abstractNumId w:val="11"/>
  </w:num>
  <w:num w:numId="41" w16cid:durableId="907495392">
    <w:abstractNumId w:val="48"/>
  </w:num>
  <w:num w:numId="42" w16cid:durableId="2142141516">
    <w:abstractNumId w:val="1"/>
  </w:num>
  <w:num w:numId="43" w16cid:durableId="320086374">
    <w:abstractNumId w:val="49"/>
  </w:num>
  <w:num w:numId="44" w16cid:durableId="1651714562">
    <w:abstractNumId w:val="33"/>
  </w:num>
  <w:num w:numId="45" w16cid:durableId="1208105306">
    <w:abstractNumId w:val="22"/>
  </w:num>
  <w:num w:numId="46" w16cid:durableId="1071080860">
    <w:abstractNumId w:val="53"/>
  </w:num>
  <w:num w:numId="47" w16cid:durableId="700131610">
    <w:abstractNumId w:val="41"/>
  </w:num>
  <w:num w:numId="48" w16cid:durableId="1201015201">
    <w:abstractNumId w:val="25"/>
  </w:num>
  <w:num w:numId="49" w16cid:durableId="568685516">
    <w:abstractNumId w:val="54"/>
  </w:num>
  <w:num w:numId="50" w16cid:durableId="11346880">
    <w:abstractNumId w:val="38"/>
  </w:num>
  <w:num w:numId="51" w16cid:durableId="1544709495">
    <w:abstractNumId w:val="24"/>
  </w:num>
  <w:num w:numId="52" w16cid:durableId="1995791058">
    <w:abstractNumId w:val="51"/>
  </w:num>
  <w:num w:numId="53" w16cid:durableId="1677878109">
    <w:abstractNumId w:val="16"/>
  </w:num>
  <w:num w:numId="54" w16cid:durableId="345207830">
    <w:abstractNumId w:val="50"/>
  </w:num>
  <w:num w:numId="55" w16cid:durableId="561716804">
    <w:abstractNumId w:val="1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878"/>
    <w:rsid w:val="000012F5"/>
    <w:rsid w:val="000038A4"/>
    <w:rsid w:val="00004E02"/>
    <w:rsid w:val="000079E7"/>
    <w:rsid w:val="00011843"/>
    <w:rsid w:val="00012045"/>
    <w:rsid w:val="0001380D"/>
    <w:rsid w:val="00013ED4"/>
    <w:rsid w:val="000224A0"/>
    <w:rsid w:val="00025171"/>
    <w:rsid w:val="00034CDA"/>
    <w:rsid w:val="000435A8"/>
    <w:rsid w:val="0004465D"/>
    <w:rsid w:val="000522F4"/>
    <w:rsid w:val="00057EBF"/>
    <w:rsid w:val="00066451"/>
    <w:rsid w:val="000716BF"/>
    <w:rsid w:val="000718AC"/>
    <w:rsid w:val="0008722C"/>
    <w:rsid w:val="00087598"/>
    <w:rsid w:val="00092030"/>
    <w:rsid w:val="00092ECA"/>
    <w:rsid w:val="000B0D62"/>
    <w:rsid w:val="000B3387"/>
    <w:rsid w:val="000B3766"/>
    <w:rsid w:val="000B5D94"/>
    <w:rsid w:val="000C4121"/>
    <w:rsid w:val="000C56B7"/>
    <w:rsid w:val="000D2FF6"/>
    <w:rsid w:val="000D55A1"/>
    <w:rsid w:val="000E3284"/>
    <w:rsid w:val="000E7471"/>
    <w:rsid w:val="000F10D7"/>
    <w:rsid w:val="00100E54"/>
    <w:rsid w:val="00111685"/>
    <w:rsid w:val="0014244F"/>
    <w:rsid w:val="00151CCD"/>
    <w:rsid w:val="00156961"/>
    <w:rsid w:val="00157398"/>
    <w:rsid w:val="001636E6"/>
    <w:rsid w:val="00163AE8"/>
    <w:rsid w:val="0017288E"/>
    <w:rsid w:val="00184657"/>
    <w:rsid w:val="001939B4"/>
    <w:rsid w:val="001A5C68"/>
    <w:rsid w:val="001B60CC"/>
    <w:rsid w:val="001C02E1"/>
    <w:rsid w:val="001C1B77"/>
    <w:rsid w:val="001C227E"/>
    <w:rsid w:val="001D3B43"/>
    <w:rsid w:val="001D4B3A"/>
    <w:rsid w:val="001D72FA"/>
    <w:rsid w:val="001F19F9"/>
    <w:rsid w:val="001F227B"/>
    <w:rsid w:val="001F4311"/>
    <w:rsid w:val="001F50DA"/>
    <w:rsid w:val="00200686"/>
    <w:rsid w:val="00200979"/>
    <w:rsid w:val="0020126B"/>
    <w:rsid w:val="00204D27"/>
    <w:rsid w:val="002144DB"/>
    <w:rsid w:val="00215AA7"/>
    <w:rsid w:val="0021753D"/>
    <w:rsid w:val="00220E8F"/>
    <w:rsid w:val="00232F1E"/>
    <w:rsid w:val="00234496"/>
    <w:rsid w:val="00241CE2"/>
    <w:rsid w:val="00247C89"/>
    <w:rsid w:val="00254CC9"/>
    <w:rsid w:val="00255ED0"/>
    <w:rsid w:val="00257651"/>
    <w:rsid w:val="0026409F"/>
    <w:rsid w:val="0026549D"/>
    <w:rsid w:val="00266BE6"/>
    <w:rsid w:val="00271B0B"/>
    <w:rsid w:val="002761B2"/>
    <w:rsid w:val="00287053"/>
    <w:rsid w:val="00297343"/>
    <w:rsid w:val="002A502E"/>
    <w:rsid w:val="002B6A51"/>
    <w:rsid w:val="002B7751"/>
    <w:rsid w:val="002C61BD"/>
    <w:rsid w:val="002E14E3"/>
    <w:rsid w:val="002E27FD"/>
    <w:rsid w:val="002E579C"/>
    <w:rsid w:val="002E7B0F"/>
    <w:rsid w:val="002F54AE"/>
    <w:rsid w:val="003204BD"/>
    <w:rsid w:val="00320A03"/>
    <w:rsid w:val="00320E0E"/>
    <w:rsid w:val="003343F4"/>
    <w:rsid w:val="0034373D"/>
    <w:rsid w:val="0036001D"/>
    <w:rsid w:val="00361DAD"/>
    <w:rsid w:val="00365FDC"/>
    <w:rsid w:val="0036668D"/>
    <w:rsid w:val="00370337"/>
    <w:rsid w:val="003735E5"/>
    <w:rsid w:val="00382F7D"/>
    <w:rsid w:val="003917CE"/>
    <w:rsid w:val="00392B00"/>
    <w:rsid w:val="003A306D"/>
    <w:rsid w:val="003A45EC"/>
    <w:rsid w:val="003A4F21"/>
    <w:rsid w:val="003A639A"/>
    <w:rsid w:val="003A771F"/>
    <w:rsid w:val="003B25B6"/>
    <w:rsid w:val="003C26FE"/>
    <w:rsid w:val="003D6D5D"/>
    <w:rsid w:val="003E29BA"/>
    <w:rsid w:val="003E7D7B"/>
    <w:rsid w:val="003F3EB2"/>
    <w:rsid w:val="00401573"/>
    <w:rsid w:val="004060AC"/>
    <w:rsid w:val="00406560"/>
    <w:rsid w:val="00423F56"/>
    <w:rsid w:val="00425CFD"/>
    <w:rsid w:val="00435DB4"/>
    <w:rsid w:val="00441056"/>
    <w:rsid w:val="0044147C"/>
    <w:rsid w:val="0044282E"/>
    <w:rsid w:val="00452D8D"/>
    <w:rsid w:val="00467390"/>
    <w:rsid w:val="004748A5"/>
    <w:rsid w:val="004761D5"/>
    <w:rsid w:val="00476AFB"/>
    <w:rsid w:val="004819B4"/>
    <w:rsid w:val="00482847"/>
    <w:rsid w:val="00482959"/>
    <w:rsid w:val="004857B1"/>
    <w:rsid w:val="00485E63"/>
    <w:rsid w:val="004870FB"/>
    <w:rsid w:val="004903E6"/>
    <w:rsid w:val="00495AA9"/>
    <w:rsid w:val="004A1FFA"/>
    <w:rsid w:val="004A250F"/>
    <w:rsid w:val="004B0B32"/>
    <w:rsid w:val="004B17BA"/>
    <w:rsid w:val="004B3251"/>
    <w:rsid w:val="004B58C8"/>
    <w:rsid w:val="004B6F8B"/>
    <w:rsid w:val="004C7AC0"/>
    <w:rsid w:val="004D3659"/>
    <w:rsid w:val="004E7A57"/>
    <w:rsid w:val="004F5FC8"/>
    <w:rsid w:val="004F7031"/>
    <w:rsid w:val="0050433A"/>
    <w:rsid w:val="00506059"/>
    <w:rsid w:val="00506ADB"/>
    <w:rsid w:val="005121C5"/>
    <w:rsid w:val="00524F3F"/>
    <w:rsid w:val="0052595A"/>
    <w:rsid w:val="0053193E"/>
    <w:rsid w:val="005504EF"/>
    <w:rsid w:val="00551084"/>
    <w:rsid w:val="00554A12"/>
    <w:rsid w:val="005639A2"/>
    <w:rsid w:val="005678EC"/>
    <w:rsid w:val="00572031"/>
    <w:rsid w:val="005730CB"/>
    <w:rsid w:val="00573CC1"/>
    <w:rsid w:val="005944DA"/>
    <w:rsid w:val="00596A88"/>
    <w:rsid w:val="0059721A"/>
    <w:rsid w:val="005A022B"/>
    <w:rsid w:val="005A1C5F"/>
    <w:rsid w:val="005A355D"/>
    <w:rsid w:val="005A6FCE"/>
    <w:rsid w:val="005B0CD6"/>
    <w:rsid w:val="005B2EF6"/>
    <w:rsid w:val="005B6F6F"/>
    <w:rsid w:val="005C5A13"/>
    <w:rsid w:val="005C63F3"/>
    <w:rsid w:val="005C6E8D"/>
    <w:rsid w:val="005D4951"/>
    <w:rsid w:val="005E48E7"/>
    <w:rsid w:val="005E6314"/>
    <w:rsid w:val="005F34E1"/>
    <w:rsid w:val="00602BB8"/>
    <w:rsid w:val="00603087"/>
    <w:rsid w:val="0061132E"/>
    <w:rsid w:val="00613153"/>
    <w:rsid w:val="00613E56"/>
    <w:rsid w:val="00617CCB"/>
    <w:rsid w:val="006208DC"/>
    <w:rsid w:val="006229B0"/>
    <w:rsid w:val="00641E6E"/>
    <w:rsid w:val="006430A3"/>
    <w:rsid w:val="006518A3"/>
    <w:rsid w:val="00661A69"/>
    <w:rsid w:val="00665BA1"/>
    <w:rsid w:val="006820EC"/>
    <w:rsid w:val="006824D9"/>
    <w:rsid w:val="006841F1"/>
    <w:rsid w:val="006860DF"/>
    <w:rsid w:val="0068653A"/>
    <w:rsid w:val="006877AC"/>
    <w:rsid w:val="006919B8"/>
    <w:rsid w:val="00692440"/>
    <w:rsid w:val="006A0919"/>
    <w:rsid w:val="006A48F2"/>
    <w:rsid w:val="006A4E57"/>
    <w:rsid w:val="006B375A"/>
    <w:rsid w:val="006C2A1E"/>
    <w:rsid w:val="006C6252"/>
    <w:rsid w:val="006C6723"/>
    <w:rsid w:val="006D1940"/>
    <w:rsid w:val="006D4E92"/>
    <w:rsid w:val="006D5DDC"/>
    <w:rsid w:val="006F04AC"/>
    <w:rsid w:val="00701487"/>
    <w:rsid w:val="00702A00"/>
    <w:rsid w:val="00712711"/>
    <w:rsid w:val="00717047"/>
    <w:rsid w:val="007227C3"/>
    <w:rsid w:val="007249AA"/>
    <w:rsid w:val="00737433"/>
    <w:rsid w:val="00744A7F"/>
    <w:rsid w:val="0074675E"/>
    <w:rsid w:val="007473E2"/>
    <w:rsid w:val="007527F8"/>
    <w:rsid w:val="00756266"/>
    <w:rsid w:val="0076080F"/>
    <w:rsid w:val="00765C8E"/>
    <w:rsid w:val="00766372"/>
    <w:rsid w:val="007664B6"/>
    <w:rsid w:val="00774301"/>
    <w:rsid w:val="00780CF5"/>
    <w:rsid w:val="0078444A"/>
    <w:rsid w:val="00785420"/>
    <w:rsid w:val="0078642C"/>
    <w:rsid w:val="00792E09"/>
    <w:rsid w:val="007A3288"/>
    <w:rsid w:val="007A5041"/>
    <w:rsid w:val="007A7FCA"/>
    <w:rsid w:val="007B6E05"/>
    <w:rsid w:val="007E2FD9"/>
    <w:rsid w:val="007E36FB"/>
    <w:rsid w:val="007E3D80"/>
    <w:rsid w:val="007F6CD9"/>
    <w:rsid w:val="0080349A"/>
    <w:rsid w:val="00817B98"/>
    <w:rsid w:val="00826524"/>
    <w:rsid w:val="0083249F"/>
    <w:rsid w:val="0083741F"/>
    <w:rsid w:val="00840318"/>
    <w:rsid w:val="00842FDB"/>
    <w:rsid w:val="00852098"/>
    <w:rsid w:val="008554BD"/>
    <w:rsid w:val="008715F2"/>
    <w:rsid w:val="00872989"/>
    <w:rsid w:val="00875140"/>
    <w:rsid w:val="00877068"/>
    <w:rsid w:val="00885A13"/>
    <w:rsid w:val="008869DD"/>
    <w:rsid w:val="00886DA6"/>
    <w:rsid w:val="008A5271"/>
    <w:rsid w:val="008A6866"/>
    <w:rsid w:val="008B1432"/>
    <w:rsid w:val="008B1605"/>
    <w:rsid w:val="008D145B"/>
    <w:rsid w:val="008D3356"/>
    <w:rsid w:val="008D77DA"/>
    <w:rsid w:val="008D7856"/>
    <w:rsid w:val="008E7C19"/>
    <w:rsid w:val="009016BC"/>
    <w:rsid w:val="009019C2"/>
    <w:rsid w:val="0091278B"/>
    <w:rsid w:val="00922276"/>
    <w:rsid w:val="009279A0"/>
    <w:rsid w:val="00931897"/>
    <w:rsid w:val="00931BDF"/>
    <w:rsid w:val="00933F1E"/>
    <w:rsid w:val="00937976"/>
    <w:rsid w:val="00952574"/>
    <w:rsid w:val="00956F0C"/>
    <w:rsid w:val="009627CD"/>
    <w:rsid w:val="00977D8B"/>
    <w:rsid w:val="00991189"/>
    <w:rsid w:val="009959F2"/>
    <w:rsid w:val="009A1E46"/>
    <w:rsid w:val="009A270F"/>
    <w:rsid w:val="009A634E"/>
    <w:rsid w:val="009A7057"/>
    <w:rsid w:val="009B3A81"/>
    <w:rsid w:val="009B5200"/>
    <w:rsid w:val="009D54CD"/>
    <w:rsid w:val="00A003CE"/>
    <w:rsid w:val="00A04F3B"/>
    <w:rsid w:val="00A06150"/>
    <w:rsid w:val="00A1211C"/>
    <w:rsid w:val="00A15731"/>
    <w:rsid w:val="00A253DA"/>
    <w:rsid w:val="00A30F92"/>
    <w:rsid w:val="00A364D5"/>
    <w:rsid w:val="00A44B1B"/>
    <w:rsid w:val="00A46060"/>
    <w:rsid w:val="00A57A30"/>
    <w:rsid w:val="00A6617A"/>
    <w:rsid w:val="00A759CF"/>
    <w:rsid w:val="00A82737"/>
    <w:rsid w:val="00A846F8"/>
    <w:rsid w:val="00A87381"/>
    <w:rsid w:val="00A876DA"/>
    <w:rsid w:val="00A87D9E"/>
    <w:rsid w:val="00A903BD"/>
    <w:rsid w:val="00A90F99"/>
    <w:rsid w:val="00AA1A46"/>
    <w:rsid w:val="00AA1A91"/>
    <w:rsid w:val="00AA5D6E"/>
    <w:rsid w:val="00AB3537"/>
    <w:rsid w:val="00AC1A93"/>
    <w:rsid w:val="00AC3675"/>
    <w:rsid w:val="00AC5473"/>
    <w:rsid w:val="00AC5C1E"/>
    <w:rsid w:val="00AD3B78"/>
    <w:rsid w:val="00AE2B4B"/>
    <w:rsid w:val="00B15CDE"/>
    <w:rsid w:val="00B16DBD"/>
    <w:rsid w:val="00B2637B"/>
    <w:rsid w:val="00B34DB0"/>
    <w:rsid w:val="00B47974"/>
    <w:rsid w:val="00B51DD1"/>
    <w:rsid w:val="00B52B05"/>
    <w:rsid w:val="00B52DB6"/>
    <w:rsid w:val="00B633F3"/>
    <w:rsid w:val="00B64EC2"/>
    <w:rsid w:val="00B6585A"/>
    <w:rsid w:val="00B7159C"/>
    <w:rsid w:val="00B74E2F"/>
    <w:rsid w:val="00B807E8"/>
    <w:rsid w:val="00B81B9D"/>
    <w:rsid w:val="00B87C15"/>
    <w:rsid w:val="00B97F41"/>
    <w:rsid w:val="00BA4A9E"/>
    <w:rsid w:val="00BA7348"/>
    <w:rsid w:val="00BB1DA2"/>
    <w:rsid w:val="00BB3B0F"/>
    <w:rsid w:val="00BD6214"/>
    <w:rsid w:val="00BE0BC9"/>
    <w:rsid w:val="00BE530E"/>
    <w:rsid w:val="00BE5D58"/>
    <w:rsid w:val="00BE659A"/>
    <w:rsid w:val="00BE6AF0"/>
    <w:rsid w:val="00BF09A3"/>
    <w:rsid w:val="00BF612A"/>
    <w:rsid w:val="00C00DD6"/>
    <w:rsid w:val="00C01C39"/>
    <w:rsid w:val="00C059F5"/>
    <w:rsid w:val="00C12CDA"/>
    <w:rsid w:val="00C22114"/>
    <w:rsid w:val="00C26BC5"/>
    <w:rsid w:val="00C32918"/>
    <w:rsid w:val="00C40940"/>
    <w:rsid w:val="00C43CA1"/>
    <w:rsid w:val="00C518C0"/>
    <w:rsid w:val="00C53DF4"/>
    <w:rsid w:val="00C648B8"/>
    <w:rsid w:val="00C70695"/>
    <w:rsid w:val="00C71E2B"/>
    <w:rsid w:val="00C76B5A"/>
    <w:rsid w:val="00C77D95"/>
    <w:rsid w:val="00C81C3B"/>
    <w:rsid w:val="00C81FB9"/>
    <w:rsid w:val="00C831CF"/>
    <w:rsid w:val="00C8409F"/>
    <w:rsid w:val="00C87130"/>
    <w:rsid w:val="00C95C0D"/>
    <w:rsid w:val="00C97CDD"/>
    <w:rsid w:val="00CA789A"/>
    <w:rsid w:val="00CB475F"/>
    <w:rsid w:val="00CD1AF4"/>
    <w:rsid w:val="00CD2F14"/>
    <w:rsid w:val="00CD56A5"/>
    <w:rsid w:val="00CE0A35"/>
    <w:rsid w:val="00CE32DD"/>
    <w:rsid w:val="00CF0DB9"/>
    <w:rsid w:val="00D02AFB"/>
    <w:rsid w:val="00D13CDB"/>
    <w:rsid w:val="00D1553E"/>
    <w:rsid w:val="00D22906"/>
    <w:rsid w:val="00D24645"/>
    <w:rsid w:val="00D3098C"/>
    <w:rsid w:val="00D32001"/>
    <w:rsid w:val="00D3216C"/>
    <w:rsid w:val="00D3489E"/>
    <w:rsid w:val="00D40804"/>
    <w:rsid w:val="00D44E86"/>
    <w:rsid w:val="00D50859"/>
    <w:rsid w:val="00D54578"/>
    <w:rsid w:val="00D65EE5"/>
    <w:rsid w:val="00D72B08"/>
    <w:rsid w:val="00D7686C"/>
    <w:rsid w:val="00D77810"/>
    <w:rsid w:val="00D812ED"/>
    <w:rsid w:val="00D81426"/>
    <w:rsid w:val="00D81E50"/>
    <w:rsid w:val="00D8248C"/>
    <w:rsid w:val="00D83BD1"/>
    <w:rsid w:val="00D83FF0"/>
    <w:rsid w:val="00D84E40"/>
    <w:rsid w:val="00D96C76"/>
    <w:rsid w:val="00DA0358"/>
    <w:rsid w:val="00DA0EFB"/>
    <w:rsid w:val="00DA1F2B"/>
    <w:rsid w:val="00DA4387"/>
    <w:rsid w:val="00DB28C9"/>
    <w:rsid w:val="00DB40AA"/>
    <w:rsid w:val="00DC006A"/>
    <w:rsid w:val="00DD1CB2"/>
    <w:rsid w:val="00DE58DE"/>
    <w:rsid w:val="00DE5C8A"/>
    <w:rsid w:val="00DE6A91"/>
    <w:rsid w:val="00DE78A0"/>
    <w:rsid w:val="00DF03AA"/>
    <w:rsid w:val="00DF0491"/>
    <w:rsid w:val="00DF0AB6"/>
    <w:rsid w:val="00DF5A48"/>
    <w:rsid w:val="00DF6909"/>
    <w:rsid w:val="00E06288"/>
    <w:rsid w:val="00E12B5F"/>
    <w:rsid w:val="00E14051"/>
    <w:rsid w:val="00E14071"/>
    <w:rsid w:val="00E20067"/>
    <w:rsid w:val="00E21951"/>
    <w:rsid w:val="00E342C7"/>
    <w:rsid w:val="00E36878"/>
    <w:rsid w:val="00E42630"/>
    <w:rsid w:val="00E474D5"/>
    <w:rsid w:val="00E51449"/>
    <w:rsid w:val="00E64AE5"/>
    <w:rsid w:val="00E66846"/>
    <w:rsid w:val="00E72CFF"/>
    <w:rsid w:val="00E73C60"/>
    <w:rsid w:val="00E740FF"/>
    <w:rsid w:val="00E775E2"/>
    <w:rsid w:val="00E77649"/>
    <w:rsid w:val="00E86B73"/>
    <w:rsid w:val="00E912ED"/>
    <w:rsid w:val="00E9146B"/>
    <w:rsid w:val="00EA1599"/>
    <w:rsid w:val="00EA2668"/>
    <w:rsid w:val="00EA41E1"/>
    <w:rsid w:val="00EB0611"/>
    <w:rsid w:val="00ED0DBE"/>
    <w:rsid w:val="00EF0355"/>
    <w:rsid w:val="00EF1684"/>
    <w:rsid w:val="00EF6C6A"/>
    <w:rsid w:val="00F034EC"/>
    <w:rsid w:val="00F04198"/>
    <w:rsid w:val="00F07556"/>
    <w:rsid w:val="00F12624"/>
    <w:rsid w:val="00F21093"/>
    <w:rsid w:val="00F2234C"/>
    <w:rsid w:val="00F3117E"/>
    <w:rsid w:val="00F3788E"/>
    <w:rsid w:val="00F378C2"/>
    <w:rsid w:val="00F41EB6"/>
    <w:rsid w:val="00F4497C"/>
    <w:rsid w:val="00F45B7C"/>
    <w:rsid w:val="00F469DA"/>
    <w:rsid w:val="00F50974"/>
    <w:rsid w:val="00F52F2B"/>
    <w:rsid w:val="00F6019B"/>
    <w:rsid w:val="00F614EA"/>
    <w:rsid w:val="00F713AA"/>
    <w:rsid w:val="00F72498"/>
    <w:rsid w:val="00F7262C"/>
    <w:rsid w:val="00F745CE"/>
    <w:rsid w:val="00F83663"/>
    <w:rsid w:val="00F86E3F"/>
    <w:rsid w:val="00F87F65"/>
    <w:rsid w:val="00F93E7C"/>
    <w:rsid w:val="00F94075"/>
    <w:rsid w:val="00FA2A14"/>
    <w:rsid w:val="00FA30A0"/>
    <w:rsid w:val="00FA46E5"/>
    <w:rsid w:val="00FC64D5"/>
    <w:rsid w:val="00FD3650"/>
    <w:rsid w:val="00FD598D"/>
    <w:rsid w:val="00FD7449"/>
    <w:rsid w:val="00FE192A"/>
    <w:rsid w:val="00FE541C"/>
    <w:rsid w:val="00FE6AF4"/>
    <w:rsid w:val="00FF46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DF4C2"/>
  <w15:docId w15:val="{6D962FF3-2598-499C-B528-3D387E593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878"/>
    <w:rPr>
      <w:rFonts w:ascii="Calibri" w:eastAsia="Calibri" w:hAnsi="Calibri" w:cs="Times New Roman"/>
    </w:rPr>
  </w:style>
  <w:style w:type="paragraph" w:styleId="Ttulo6">
    <w:name w:val="heading 6"/>
    <w:basedOn w:val="Normal"/>
    <w:next w:val="Normal"/>
    <w:link w:val="Ttulo6Char"/>
    <w:qFormat/>
    <w:rsid w:val="001C227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i/>
      <w:sz w:val="16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3687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36878"/>
    <w:pPr>
      <w:spacing w:before="100" w:beforeAutospacing="1"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E36878"/>
    <w:pPr>
      <w:ind w:left="720"/>
      <w:contextualSpacing/>
    </w:pPr>
  </w:style>
  <w:style w:type="character" w:customStyle="1" w:styleId="Recuodecorpodetexto21Char">
    <w:name w:val="Recuo de corpo de texto 21 Char"/>
    <w:link w:val="Recuodecorpodetexto21"/>
    <w:locked/>
    <w:rsid w:val="00E36878"/>
    <w:rPr>
      <w:rFonts w:ascii="Arial" w:eastAsia="Times New Roman" w:hAnsi="Arial" w:cs="Arial"/>
      <w:sz w:val="24"/>
    </w:rPr>
  </w:style>
  <w:style w:type="paragraph" w:customStyle="1" w:styleId="Recuodecorpodetexto21">
    <w:name w:val="Recuo de corpo de texto 21"/>
    <w:basedOn w:val="Normal"/>
    <w:link w:val="Recuodecorpodetexto21Char"/>
    <w:rsid w:val="00E36878"/>
    <w:pPr>
      <w:suppressAutoHyphens/>
      <w:overflowPunct w:val="0"/>
      <w:autoSpaceDE w:val="0"/>
      <w:autoSpaceDN w:val="0"/>
      <w:adjustRightInd w:val="0"/>
      <w:spacing w:before="120" w:after="120" w:line="360" w:lineRule="auto"/>
      <w:ind w:firstLine="1418"/>
      <w:jc w:val="both"/>
    </w:pPr>
    <w:rPr>
      <w:rFonts w:ascii="Arial" w:eastAsia="Times New Roman" w:hAnsi="Arial" w:cs="Arial"/>
      <w:sz w:val="24"/>
    </w:rPr>
  </w:style>
  <w:style w:type="character" w:customStyle="1" w:styleId="Estilo11pt">
    <w:name w:val="Estilo 11 pt"/>
    <w:rsid w:val="00E36878"/>
    <w:rPr>
      <w:rFonts w:ascii="Courier New" w:hAnsi="Courier New" w:cs="Courier New" w:hint="default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6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687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170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17047"/>
    <w:rPr>
      <w:rFonts w:ascii="Calibri" w:eastAsia="Calibri" w:hAnsi="Calibri" w:cs="Times New Roman"/>
    </w:rPr>
  </w:style>
  <w:style w:type="paragraph" w:customStyle="1" w:styleId="recuodecorpodetexto210">
    <w:name w:val="recuodecorpodetexto21"/>
    <w:basedOn w:val="Normal"/>
    <w:uiPriority w:val="99"/>
    <w:rsid w:val="006208DC"/>
    <w:pPr>
      <w:spacing w:before="120" w:after="120" w:line="360" w:lineRule="auto"/>
      <w:ind w:firstLine="1418"/>
      <w:jc w:val="both"/>
    </w:pPr>
    <w:rPr>
      <w:rFonts w:ascii="Arial" w:hAnsi="Arial" w:cs="Arial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E19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192A"/>
    <w:rPr>
      <w:rFonts w:ascii="Calibri" w:eastAsia="Calibri" w:hAnsi="Calibri" w:cs="Times New Roman"/>
    </w:rPr>
  </w:style>
  <w:style w:type="numbering" w:customStyle="1" w:styleId="Estilo1">
    <w:name w:val="Estilo1"/>
    <w:uiPriority w:val="99"/>
    <w:rsid w:val="000D2FF6"/>
    <w:pPr>
      <w:numPr>
        <w:numId w:val="3"/>
      </w:numPr>
    </w:pPr>
  </w:style>
  <w:style w:type="table" w:styleId="Tabelacomgrade">
    <w:name w:val="Table Grid"/>
    <w:basedOn w:val="Tabelanormal"/>
    <w:uiPriority w:val="59"/>
    <w:rsid w:val="00C7069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FE54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6F04A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emEspaamentoChar">
    <w:name w:val="Sem Espaçamento Char"/>
    <w:link w:val="SemEspaamento"/>
    <w:uiPriority w:val="1"/>
    <w:rsid w:val="006F04AC"/>
    <w:rPr>
      <w:rFonts w:ascii="Calibri" w:eastAsia="Calibri" w:hAnsi="Calibri" w:cs="Times New Roman"/>
    </w:rPr>
  </w:style>
  <w:style w:type="paragraph" w:customStyle="1" w:styleId="Normal1">
    <w:name w:val="Normal1"/>
    <w:uiPriority w:val="99"/>
    <w:rsid w:val="00E86B73"/>
    <w:pPr>
      <w:spacing w:after="0"/>
    </w:pPr>
    <w:rPr>
      <w:rFonts w:ascii="Arial" w:eastAsia="Times New Roman" w:hAnsi="Arial" w:cs="Arial"/>
      <w:color w:val="000000"/>
      <w:szCs w:val="24"/>
    </w:rPr>
  </w:style>
  <w:style w:type="character" w:customStyle="1" w:styleId="Ttulo6Char">
    <w:name w:val="Título 6 Char"/>
    <w:basedOn w:val="Fontepargpadro"/>
    <w:link w:val="Ttulo6"/>
    <w:rsid w:val="001C227E"/>
    <w:rPr>
      <w:rFonts w:ascii="Times New Roman" w:eastAsia="Times New Roman" w:hAnsi="Times New Roman" w:cs="Times New Roman"/>
      <w:i/>
      <w:sz w:val="1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4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B3C37-5A54-4012-9338-D2114A0BE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491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AGU</Company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agu</dc:creator>
  <cp:lastModifiedBy>Adalto Sousa</cp:lastModifiedBy>
  <cp:revision>2</cp:revision>
  <cp:lastPrinted>2020-07-14T12:17:00Z</cp:lastPrinted>
  <dcterms:created xsi:type="dcterms:W3CDTF">2024-04-11T14:36:00Z</dcterms:created>
  <dcterms:modified xsi:type="dcterms:W3CDTF">2024-04-11T14:36:00Z</dcterms:modified>
</cp:coreProperties>
</file>