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7B707E1B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904E75">
        <w:rPr>
          <w:rFonts w:asciiTheme="minorHAnsi" w:hAnsiTheme="minorHAnsi" w:cstheme="minorHAnsi"/>
          <w:b/>
          <w:sz w:val="24"/>
          <w:szCs w:val="24"/>
        </w:rPr>
        <w:t>04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904E75">
        <w:rPr>
          <w:rFonts w:asciiTheme="minorHAnsi" w:hAnsiTheme="minorHAnsi" w:cstheme="minorHAnsi"/>
          <w:b/>
          <w:sz w:val="24"/>
          <w:szCs w:val="24"/>
        </w:rPr>
        <w:t>5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2D66D757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bookmarkStart w:id="0" w:name="_Hlk163108386"/>
      <w:bookmarkStart w:id="1" w:name="_Hlk189479580"/>
      <w:r w:rsidR="00904E75">
        <w:rPr>
          <w:rFonts w:asciiTheme="minorHAnsi" w:hAnsiTheme="minorHAnsi" w:cstheme="minorHAnsi"/>
          <w:b/>
          <w:sz w:val="24"/>
          <w:szCs w:val="24"/>
        </w:rPr>
        <w:t>0</w:t>
      </w:r>
      <w:r w:rsidR="006950C3">
        <w:rPr>
          <w:rFonts w:asciiTheme="minorHAnsi" w:hAnsiTheme="minorHAnsi" w:cstheme="minorHAnsi"/>
          <w:b/>
          <w:sz w:val="24"/>
          <w:szCs w:val="24"/>
        </w:rPr>
        <w:t>6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</w:t>
      </w:r>
      <w:r w:rsidR="00904E75">
        <w:rPr>
          <w:rFonts w:asciiTheme="minorHAnsi" w:hAnsiTheme="minorHAnsi" w:cstheme="minorHAnsi"/>
          <w:b/>
          <w:sz w:val="24"/>
          <w:szCs w:val="24"/>
        </w:rPr>
        <w:t>fever</w:t>
      </w:r>
      <w:r w:rsidR="00DA4305">
        <w:rPr>
          <w:rFonts w:asciiTheme="minorHAnsi" w:hAnsiTheme="minorHAnsi" w:cstheme="minorHAnsi"/>
          <w:b/>
          <w:sz w:val="24"/>
          <w:szCs w:val="24"/>
        </w:rPr>
        <w:t>e</w:t>
      </w:r>
      <w:r w:rsidR="00904E75">
        <w:rPr>
          <w:rFonts w:asciiTheme="minorHAnsi" w:hAnsiTheme="minorHAnsi" w:cstheme="minorHAnsi"/>
          <w:b/>
          <w:sz w:val="24"/>
          <w:szCs w:val="24"/>
        </w:rPr>
        <w:t>ir</w:t>
      </w:r>
      <w:r w:rsidR="0025314E" w:rsidRPr="00A00A3A">
        <w:rPr>
          <w:rFonts w:asciiTheme="minorHAnsi" w:hAnsiTheme="minorHAnsi" w:cstheme="minorHAnsi"/>
          <w:b/>
          <w:sz w:val="24"/>
          <w:szCs w:val="24"/>
        </w:rPr>
        <w:t>o</w:t>
      </w:r>
      <w:r w:rsidR="00A903BD" w:rsidRPr="00A00A3A">
        <w:rPr>
          <w:rFonts w:asciiTheme="minorHAnsi" w:hAnsiTheme="minorHAnsi" w:cstheme="minorHAnsi"/>
          <w:b/>
          <w:sz w:val="24"/>
          <w:szCs w:val="24"/>
        </w:rPr>
        <w:t xml:space="preserve"> de 202</w:t>
      </w:r>
      <w:bookmarkEnd w:id="0"/>
      <w:r w:rsidR="00904E75">
        <w:rPr>
          <w:rFonts w:asciiTheme="minorHAnsi" w:hAnsiTheme="minorHAnsi" w:cstheme="minorHAnsi"/>
          <w:b/>
          <w:sz w:val="24"/>
          <w:szCs w:val="24"/>
        </w:rPr>
        <w:t>5</w:t>
      </w:r>
      <w:bookmarkEnd w:id="1"/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1D90E622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="00904E75" w:rsidRPr="00904E75">
        <w:rPr>
          <w:rFonts w:asciiTheme="minorHAnsi" w:hAnsiTheme="minorHAnsi" w:cstheme="minorHAnsi"/>
          <w:sz w:val="24"/>
          <w:szCs w:val="24"/>
        </w:rPr>
        <w:t>no uso de suas atribuições legais conferida pelo Lei Complementar nº 197/2025, que revogou a Lei nº 1.808/1998, a qual reestruturou o IMPAR, tendo em vista que lhe compete à prática de atos de gestão administrativa, em conformidade com o arts. 7º e 8º da Lei 14.133/2021 e a Instrução Normativa TCE-TO nº 002/2008, de 07 de maio de 2008</w:t>
      </w:r>
      <w:r w:rsidR="00904E75">
        <w:rPr>
          <w:rFonts w:asciiTheme="minorHAnsi" w:hAnsiTheme="minorHAnsi" w:cstheme="minorHAnsi"/>
          <w:sz w:val="24"/>
          <w:szCs w:val="24"/>
        </w:rPr>
        <w:t>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7D0322C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EC01B5">
        <w:rPr>
          <w:rFonts w:asciiTheme="minorHAnsi" w:hAnsiTheme="minorHAnsi" w:cstheme="minorHAnsi"/>
          <w:sz w:val="24"/>
          <w:szCs w:val="24"/>
        </w:rPr>
        <w:t>s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871"/>
        <w:gridCol w:w="1975"/>
        <w:gridCol w:w="2236"/>
      </w:tblGrid>
      <w:tr w:rsidR="004B0B32" w:rsidRPr="00A00A3A" w14:paraId="4BC3667D" w14:textId="77777777" w:rsidTr="00EE5A26">
        <w:tc>
          <w:tcPr>
            <w:tcW w:w="2122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2" w:name="_Hlk180570447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1Doc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71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7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36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2"/>
      <w:tr w:rsidR="003D6FC9" w:rsidRPr="00A00A3A" w14:paraId="38896A6B" w14:textId="77777777" w:rsidTr="00EE5A26">
        <w:tc>
          <w:tcPr>
            <w:tcW w:w="2122" w:type="dxa"/>
            <w:vMerge w:val="restart"/>
          </w:tcPr>
          <w:p w14:paraId="668C9C3A" w14:textId="77777777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4892D6A" w14:textId="77777777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1C1849C" w14:textId="77777777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9BD026B" w14:textId="22EA65E7" w:rsidR="00DA4305" w:rsidRPr="00DA4305" w:rsidRDefault="00904E75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1.169</w:t>
            </w:r>
            <w:r w:rsidR="00DA4305" w:rsidRPr="00DA4305">
              <w:rPr>
                <w:rFonts w:asciiTheme="minorHAnsi" w:hAnsiTheme="minorHAnsi" w:cstheme="minorHAnsi"/>
                <w:sz w:val="24"/>
                <w:szCs w:val="24"/>
              </w:rPr>
              <w:t>/202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</w:p>
          <w:p w14:paraId="7312A493" w14:textId="77777777" w:rsidR="00DA4305" w:rsidRPr="00DA4305" w:rsidRDefault="00DA4305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D409636" w14:textId="77777777" w:rsidR="00DA4305" w:rsidRPr="00DA4305" w:rsidRDefault="00DA4305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DA4305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  <w:p w14:paraId="21CF645E" w14:textId="77777777" w:rsidR="00DA4305" w:rsidRPr="00DA4305" w:rsidRDefault="00DA4305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7F9E72DF" w:rsidR="003D6FC9" w:rsidRPr="00A00A3A" w:rsidRDefault="003D6FC9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 w:val="restart"/>
          </w:tcPr>
          <w:p w14:paraId="7DBFE76B" w14:textId="33FF95B9" w:rsidR="003D6FC9" w:rsidRPr="00A00A3A" w:rsidRDefault="006950C3" w:rsidP="00A81FBA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 xml:space="preserve">Inscrições: </w:t>
            </w:r>
            <w:r w:rsidR="00904E75" w:rsidRPr="00904E75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>3° Congresso Nacional de Conselheiros Previdenciário e Gestores Públicos da ANEPREM, que se realizará nos dias 19 a 21 de fevereiro de 2025 na cidade do Rio de Janeiro - RJ</w:t>
            </w:r>
            <w:r w:rsidR="00DA4305" w:rsidRPr="00DA4305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>, conforme especificações constantes no Termo de Referência.</w:t>
            </w:r>
          </w:p>
        </w:tc>
        <w:tc>
          <w:tcPr>
            <w:tcW w:w="1975" w:type="dxa"/>
          </w:tcPr>
          <w:p w14:paraId="461DFC77" w14:textId="26BED8F9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36" w:type="dxa"/>
          </w:tcPr>
          <w:p w14:paraId="076B402B" w14:textId="3D569617" w:rsidR="003D6FC9" w:rsidRPr="00A00A3A" w:rsidRDefault="003D6FC9" w:rsidP="00A81FB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EE5A26">
        <w:tc>
          <w:tcPr>
            <w:tcW w:w="2122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36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3D6FC9" w:rsidRPr="00A00A3A" w14:paraId="3ADA21CC" w14:textId="77777777" w:rsidTr="00EE5A26">
        <w:tc>
          <w:tcPr>
            <w:tcW w:w="2122" w:type="dxa"/>
            <w:vMerge/>
          </w:tcPr>
          <w:p w14:paraId="4E44D1DC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4133D218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1BD6CB13" w14:textId="755B0F2A" w:rsidR="00DA4305" w:rsidRPr="00DA4305" w:rsidRDefault="00904E75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904E75">
              <w:rPr>
                <w:rFonts w:asciiTheme="minorHAnsi" w:hAnsiTheme="minorHAnsi" w:cstheme="minorHAnsi"/>
                <w:sz w:val="24"/>
                <w:szCs w:val="24"/>
              </w:rPr>
              <w:t>Monike da Silva Oliveira</w:t>
            </w:r>
            <w:r w:rsidR="00DA4305" w:rsidRPr="00DA4305">
              <w:rPr>
                <w:rFonts w:asciiTheme="minorHAnsi" w:hAnsiTheme="minorHAnsi" w:cstheme="minorHAnsi"/>
                <w:sz w:val="24"/>
                <w:szCs w:val="24"/>
              </w:rPr>
              <w:t xml:space="preserve">, CPF n° </w:t>
            </w:r>
            <w:r w:rsidRPr="00904E75">
              <w:rPr>
                <w:rFonts w:asciiTheme="minorHAnsi" w:hAnsiTheme="minorHAnsi" w:cstheme="minorHAnsi"/>
                <w:sz w:val="24"/>
                <w:szCs w:val="24"/>
              </w:rPr>
              <w:t>001.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XXX.XXX-XX</w:t>
            </w:r>
          </w:p>
          <w:p w14:paraId="1A396934" w14:textId="77777777" w:rsidR="00DA4305" w:rsidRPr="00DA4305" w:rsidRDefault="00DA4305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C0FAF24" w14:textId="69C72D32" w:rsidR="003D6FC9" w:rsidRPr="00A00A3A" w:rsidRDefault="003D6FC9" w:rsidP="00DA4305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6" w:type="dxa"/>
          </w:tcPr>
          <w:p w14:paraId="00BF02C6" w14:textId="5860F239" w:rsidR="003D6FC9" w:rsidRPr="00A00A3A" w:rsidRDefault="00904E75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904E75">
              <w:rPr>
                <w:rFonts w:asciiTheme="minorHAnsi" w:hAnsiTheme="minorHAnsi" w:cstheme="minorHAnsi"/>
                <w:sz w:val="24"/>
                <w:szCs w:val="24"/>
              </w:rPr>
              <w:t>Gilson Carneiro dos Santos, CPF n° 829.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XXX.XXX-XX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acompanhar e fiscalizar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IV - relatar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 - opinar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manifestar-se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X - exigir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462CF309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904E75" w:rsidRPr="00904E75">
        <w:rPr>
          <w:rFonts w:asciiTheme="minorHAnsi" w:hAnsiTheme="minorHAnsi" w:cstheme="minorHAnsi"/>
          <w:b/>
          <w:sz w:val="24"/>
          <w:szCs w:val="24"/>
        </w:rPr>
        <w:t>0</w:t>
      </w:r>
      <w:r w:rsidR="006950C3">
        <w:rPr>
          <w:rFonts w:asciiTheme="minorHAnsi" w:hAnsiTheme="minorHAnsi" w:cstheme="minorHAnsi"/>
          <w:b/>
          <w:sz w:val="24"/>
          <w:szCs w:val="24"/>
        </w:rPr>
        <w:t>6</w:t>
      </w:r>
      <w:r w:rsidR="00904E75" w:rsidRPr="00904E75">
        <w:rPr>
          <w:rFonts w:asciiTheme="minorHAnsi" w:hAnsiTheme="minorHAnsi" w:cstheme="minorHAnsi"/>
          <w:b/>
          <w:sz w:val="24"/>
          <w:szCs w:val="24"/>
        </w:rPr>
        <w:t xml:space="preserve"> de fevereiro de 2025</w:t>
      </w:r>
      <w:r w:rsidR="00904E75">
        <w:rPr>
          <w:rFonts w:asciiTheme="minorHAnsi" w:hAnsiTheme="minorHAnsi" w:cstheme="minorHAnsi"/>
          <w:b/>
          <w:sz w:val="24"/>
          <w:szCs w:val="24"/>
        </w:rPr>
        <w:t>.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25520" w14:textId="77777777" w:rsidR="00CC21B9" w:rsidRDefault="00CC21B9" w:rsidP="00FE192A">
      <w:pPr>
        <w:spacing w:after="0" w:line="240" w:lineRule="auto"/>
      </w:pPr>
      <w:r>
        <w:separator/>
      </w:r>
    </w:p>
  </w:endnote>
  <w:endnote w:type="continuationSeparator" w:id="0">
    <w:p w14:paraId="15E8A6B2" w14:textId="77777777" w:rsidR="00CC21B9" w:rsidRDefault="00CC21B9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96C25" w14:textId="77777777" w:rsidR="00CC21B9" w:rsidRDefault="00CC21B9" w:rsidP="00FE192A">
      <w:pPr>
        <w:spacing w:after="0" w:line="240" w:lineRule="auto"/>
      </w:pPr>
      <w:r>
        <w:separator/>
      </w:r>
    </w:p>
  </w:footnote>
  <w:footnote w:type="continuationSeparator" w:id="0">
    <w:p w14:paraId="64ED8E05" w14:textId="77777777" w:rsidR="00CC21B9" w:rsidRDefault="00CC21B9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3284"/>
    <w:rsid w:val="000E7471"/>
    <w:rsid w:val="000F10D7"/>
    <w:rsid w:val="00100E54"/>
    <w:rsid w:val="001041D7"/>
    <w:rsid w:val="00111685"/>
    <w:rsid w:val="0014244F"/>
    <w:rsid w:val="00151CCD"/>
    <w:rsid w:val="00155B35"/>
    <w:rsid w:val="00156961"/>
    <w:rsid w:val="00157398"/>
    <w:rsid w:val="001606B4"/>
    <w:rsid w:val="001636E6"/>
    <w:rsid w:val="00163AE8"/>
    <w:rsid w:val="0017288E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033C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950C3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3288"/>
    <w:rsid w:val="007A5041"/>
    <w:rsid w:val="007A7FCA"/>
    <w:rsid w:val="007B6E05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34E0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D10E9"/>
    <w:rsid w:val="008D145B"/>
    <w:rsid w:val="008D3356"/>
    <w:rsid w:val="008D77DA"/>
    <w:rsid w:val="008D7856"/>
    <w:rsid w:val="008E7C19"/>
    <w:rsid w:val="009016BC"/>
    <w:rsid w:val="009019C2"/>
    <w:rsid w:val="00904E75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159C"/>
    <w:rsid w:val="00B74E2F"/>
    <w:rsid w:val="00B807E8"/>
    <w:rsid w:val="00B81B9D"/>
    <w:rsid w:val="00B87C15"/>
    <w:rsid w:val="00B97F41"/>
    <w:rsid w:val="00BA4A9E"/>
    <w:rsid w:val="00BA7348"/>
    <w:rsid w:val="00BA795F"/>
    <w:rsid w:val="00BB1DA2"/>
    <w:rsid w:val="00BB3B0F"/>
    <w:rsid w:val="00BD6214"/>
    <w:rsid w:val="00BE0BC9"/>
    <w:rsid w:val="00BE530E"/>
    <w:rsid w:val="00BE5D58"/>
    <w:rsid w:val="00BE659A"/>
    <w:rsid w:val="00BE6AF0"/>
    <w:rsid w:val="00BF09A3"/>
    <w:rsid w:val="00BF0CE2"/>
    <w:rsid w:val="00BF612A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C21B9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05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C01B5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500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3</cp:revision>
  <cp:lastPrinted>2020-07-14T12:17:00Z</cp:lastPrinted>
  <dcterms:created xsi:type="dcterms:W3CDTF">2025-02-03T16:00:00Z</dcterms:created>
  <dcterms:modified xsi:type="dcterms:W3CDTF">2025-02-06T16:12:00Z</dcterms:modified>
</cp:coreProperties>
</file>