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4BE7761A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C91AA5">
        <w:rPr>
          <w:rFonts w:asciiTheme="minorHAnsi" w:hAnsiTheme="minorHAnsi" w:cstheme="minorHAnsi"/>
          <w:b/>
          <w:sz w:val="24"/>
          <w:szCs w:val="24"/>
        </w:rPr>
        <w:t>4</w:t>
      </w:r>
      <w:r w:rsidR="00FF053E">
        <w:rPr>
          <w:rFonts w:asciiTheme="minorHAnsi" w:hAnsiTheme="minorHAnsi" w:cstheme="minorHAnsi"/>
          <w:b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7C27BB9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091FA6">
        <w:rPr>
          <w:rFonts w:asciiTheme="minorHAnsi" w:hAnsiTheme="minorHAnsi" w:cstheme="minorHAnsi"/>
          <w:b/>
          <w:sz w:val="24"/>
          <w:szCs w:val="24"/>
        </w:rPr>
        <w:t>02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091FA6">
        <w:rPr>
          <w:rFonts w:asciiTheme="minorHAnsi" w:hAnsiTheme="minorHAnsi" w:cstheme="minorHAnsi"/>
          <w:b/>
          <w:sz w:val="24"/>
          <w:szCs w:val="24"/>
        </w:rPr>
        <w:t>junho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</w:t>
      </w:r>
      <w:proofErr w:type="spellStart"/>
      <w:r w:rsidR="00A903BD" w:rsidRPr="00A00A3A">
        <w:rPr>
          <w:rFonts w:asciiTheme="minorHAnsi" w:hAnsiTheme="minorHAnsi" w:cstheme="minorHAnsi"/>
          <w:b/>
          <w:sz w:val="24"/>
          <w:szCs w:val="24"/>
        </w:rPr>
        <w:t>e</w:t>
      </w:r>
      <w:proofErr w:type="spellEnd"/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0759B3F" w:rsidR="001F7D50" w:rsidRPr="001F7D50" w:rsidRDefault="00FF053E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3.647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4BF8C68E" w:rsidR="001F7D50" w:rsidRPr="001F7D50" w:rsidRDefault="00FF053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FF053E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ontratação de empresa para serviços de manutenção e conservação do bebedouro deste Instituto para o ano de 2025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3720E09C" w:rsidR="00DA4305" w:rsidRPr="00DA4305" w:rsidRDefault="00FF053E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F053E">
              <w:rPr>
                <w:rFonts w:asciiTheme="minorHAnsi" w:hAnsiTheme="minorHAnsi" w:cstheme="minorHAnsi"/>
                <w:sz w:val="24"/>
                <w:szCs w:val="24"/>
              </w:rPr>
              <w:t>ERVAL VIEIRA DE SOUZA, CPF nº 829.XXX.XXX-XX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4D6F44C5" w:rsidR="003D6FC9" w:rsidRPr="00A00A3A" w:rsidRDefault="00FF053E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EMILY BONTEMPO SANTANA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068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23F2E61E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91FA6" w:rsidRPr="00091FA6">
        <w:rPr>
          <w:rFonts w:asciiTheme="minorHAnsi" w:hAnsiTheme="minorHAnsi" w:cstheme="minorHAnsi"/>
          <w:b/>
          <w:sz w:val="24"/>
          <w:szCs w:val="24"/>
        </w:rPr>
        <w:t xml:space="preserve">02 de junho </w:t>
      </w:r>
      <w:r w:rsidR="00C91AA5" w:rsidRPr="00C91AA5">
        <w:rPr>
          <w:rFonts w:asciiTheme="minorHAnsi" w:hAnsiTheme="minorHAnsi" w:cstheme="minorHAnsi"/>
          <w:b/>
          <w:sz w:val="24"/>
          <w:szCs w:val="24"/>
        </w:rPr>
        <w:t>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26B3" w14:textId="77777777" w:rsidR="00FB0D5B" w:rsidRDefault="00FB0D5B" w:rsidP="00FE192A">
      <w:pPr>
        <w:spacing w:after="0" w:line="240" w:lineRule="auto"/>
      </w:pPr>
      <w:r>
        <w:separator/>
      </w:r>
    </w:p>
  </w:endnote>
  <w:endnote w:type="continuationSeparator" w:id="0">
    <w:p w14:paraId="3936495C" w14:textId="77777777" w:rsidR="00FB0D5B" w:rsidRDefault="00FB0D5B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498E6" w14:textId="77777777" w:rsidR="00FB0D5B" w:rsidRDefault="00FB0D5B" w:rsidP="00FE192A">
      <w:pPr>
        <w:spacing w:after="0" w:line="240" w:lineRule="auto"/>
      </w:pPr>
      <w:r>
        <w:separator/>
      </w:r>
    </w:p>
  </w:footnote>
  <w:footnote w:type="continuationSeparator" w:id="0">
    <w:p w14:paraId="1E5C7E2B" w14:textId="77777777" w:rsidR="00FB0D5B" w:rsidRDefault="00FB0D5B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1FA6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C74D8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1AA5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0789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B0D5B"/>
    <w:rsid w:val="00FC64D5"/>
    <w:rsid w:val="00FD3650"/>
    <w:rsid w:val="00FD598D"/>
    <w:rsid w:val="00FD7449"/>
    <w:rsid w:val="00FE192A"/>
    <w:rsid w:val="00FE541C"/>
    <w:rsid w:val="00FE6AF4"/>
    <w:rsid w:val="00FF053E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2025-06-02T15:18:00Z</dcterms:created>
  <dcterms:modified xsi:type="dcterms:W3CDTF">2025-06-02T15:18:00Z</dcterms:modified>
</cp:coreProperties>
</file>