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840F" w14:textId="573CDCB1" w:rsidR="001A1F10" w:rsidRPr="001A1F10" w:rsidRDefault="001A1F10" w:rsidP="001A1F10">
      <w:pPr>
        <w:spacing w:after="0" w:line="240" w:lineRule="auto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PORTARIA ADM Nº 0</w:t>
      </w:r>
      <w:r w:rsidR="00295E4A">
        <w:rPr>
          <w:rFonts w:ascii="Arial" w:hAnsi="Arial" w:cs="Arial"/>
          <w:b/>
        </w:rPr>
        <w:t>7</w:t>
      </w:r>
      <w:r w:rsidR="00C46177">
        <w:rPr>
          <w:rFonts w:ascii="Arial" w:hAnsi="Arial" w:cs="Arial"/>
          <w:b/>
        </w:rPr>
        <w:t>0</w:t>
      </w:r>
      <w:r w:rsidRPr="001A1F10">
        <w:rPr>
          <w:rFonts w:ascii="Arial" w:hAnsi="Arial" w:cs="Arial"/>
          <w:b/>
        </w:rPr>
        <w:t>/2025.</w:t>
      </w:r>
    </w:p>
    <w:p w14:paraId="13C2330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2D6074" w14:textId="1F646F8D" w:rsidR="001A1F10" w:rsidRPr="001A1F10" w:rsidRDefault="001A1F10" w:rsidP="001A1F10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                                                                 A</w:t>
      </w:r>
      <w:r w:rsidRPr="001A1F10">
        <w:rPr>
          <w:rFonts w:ascii="Arial" w:hAnsi="Arial" w:cs="Arial"/>
          <w:b/>
        </w:rPr>
        <w:t xml:space="preserve">raguaína –TO, </w:t>
      </w:r>
      <w:bookmarkStart w:id="0" w:name="_Hlk206759014"/>
      <w:r w:rsidR="001129D9">
        <w:rPr>
          <w:rFonts w:ascii="Arial" w:hAnsi="Arial" w:cs="Arial"/>
          <w:b/>
        </w:rPr>
        <w:t>2</w:t>
      </w:r>
      <w:r w:rsidR="00477578">
        <w:rPr>
          <w:rFonts w:ascii="Arial" w:hAnsi="Arial" w:cs="Arial"/>
          <w:b/>
        </w:rPr>
        <w:t>5</w:t>
      </w:r>
      <w:r w:rsidRPr="001A1F10">
        <w:rPr>
          <w:rFonts w:ascii="Arial" w:hAnsi="Arial" w:cs="Arial"/>
          <w:b/>
        </w:rPr>
        <w:t xml:space="preserve"> de </w:t>
      </w:r>
      <w:r w:rsidR="00295E4A">
        <w:rPr>
          <w:rFonts w:ascii="Arial" w:hAnsi="Arial" w:cs="Arial"/>
          <w:b/>
        </w:rPr>
        <w:t>agost</w:t>
      </w:r>
      <w:r w:rsidR="001129D9">
        <w:rPr>
          <w:rFonts w:ascii="Arial" w:hAnsi="Arial" w:cs="Arial"/>
          <w:b/>
        </w:rPr>
        <w:t>o</w:t>
      </w:r>
      <w:r w:rsidRPr="001A1F10">
        <w:rPr>
          <w:rFonts w:ascii="Arial" w:hAnsi="Arial" w:cs="Arial"/>
          <w:b/>
        </w:rPr>
        <w:t xml:space="preserve"> de 2025</w:t>
      </w:r>
      <w:bookmarkEnd w:id="0"/>
      <w:r w:rsidRPr="001A1F10">
        <w:rPr>
          <w:rFonts w:ascii="Arial" w:hAnsi="Arial" w:cs="Arial"/>
          <w:b/>
        </w:rPr>
        <w:t>.</w:t>
      </w:r>
    </w:p>
    <w:p w14:paraId="13D9F6B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BDB9E22" w14:textId="710400B8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1A1F10">
        <w:rPr>
          <w:rFonts w:ascii="Arial" w:hAnsi="Arial" w:cs="Arial"/>
          <w:bCs/>
        </w:rPr>
        <w:t xml:space="preserve">no uso de suas atribuições legais conferida pelo Lei Complementar nº </w:t>
      </w:r>
      <w:r w:rsidR="00295E4A" w:rsidRPr="00295E4A">
        <w:rPr>
          <w:rFonts w:ascii="Arial" w:hAnsi="Arial" w:cs="Arial"/>
          <w:bCs/>
        </w:rPr>
        <w:t>209/2025, que revogou a Lei nº 197/2025, a qual reestruturou o IMPAR</w:t>
      </w:r>
      <w:r w:rsidRPr="001A1F10">
        <w:rPr>
          <w:rFonts w:ascii="Arial" w:hAnsi="Arial" w:cs="Arial"/>
          <w:bCs/>
        </w:rPr>
        <w:t>;</w:t>
      </w:r>
    </w:p>
    <w:p w14:paraId="234E404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052ABB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3D45053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1BE64BE1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Cs/>
        </w:rPr>
        <w:t>CONSIDERANDO 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CF9A6FD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088373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que a empresa abaixo descrita, é a detentora do menor preço;</w:t>
      </w:r>
    </w:p>
    <w:p w14:paraId="44BB03D5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58EEDD3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6746A39F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00012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RESOLVE:</w:t>
      </w:r>
    </w:p>
    <w:p w14:paraId="4738E858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D365421" w14:textId="3FDC46F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Art. 1º - DECLARAR DISPENSA DE LICITAÇÃO, com fulcro no ART. 75, INC. II, DA LEI FEDERAL Nº 14.133/2021, </w:t>
      </w:r>
      <w:r w:rsidRPr="001A1F10">
        <w:rPr>
          <w:rFonts w:ascii="Arial" w:hAnsi="Arial" w:cs="Arial"/>
          <w:bCs/>
        </w:rPr>
        <w:t xml:space="preserve">para </w:t>
      </w:r>
      <w:r w:rsidR="00C46177" w:rsidRPr="00C46177">
        <w:rPr>
          <w:rFonts w:ascii="Arial" w:hAnsi="Arial" w:cs="Arial"/>
          <w:bCs/>
        </w:rPr>
        <w:t xml:space="preserve">contratação de um seguro </w:t>
      </w:r>
      <w:r w:rsidR="00295E4A">
        <w:rPr>
          <w:rFonts w:ascii="Arial" w:hAnsi="Arial" w:cs="Arial"/>
          <w:bCs/>
        </w:rPr>
        <w:t>auto, para o veículo Renault Captur 1.6</w:t>
      </w:r>
      <w:r w:rsidR="001343FF">
        <w:rPr>
          <w:rFonts w:ascii="Arial" w:hAnsi="Arial" w:cs="Arial"/>
          <w:bCs/>
        </w:rPr>
        <w:t xml:space="preserve">, 2019/2019, </w:t>
      </w:r>
      <w:r w:rsidR="00C46177" w:rsidRPr="00C46177">
        <w:rPr>
          <w:rFonts w:ascii="Arial" w:hAnsi="Arial" w:cs="Arial"/>
          <w:bCs/>
        </w:rPr>
        <w:t>deste Instituto</w:t>
      </w:r>
      <w:r w:rsidRPr="001A1F10">
        <w:rPr>
          <w:rFonts w:ascii="Arial" w:hAnsi="Arial" w:cs="Arial"/>
          <w:bCs/>
        </w:rPr>
        <w:t>, em favor da empres</w:t>
      </w:r>
      <w:r w:rsidR="00295E4A">
        <w:rPr>
          <w:rFonts w:ascii="Arial" w:hAnsi="Arial" w:cs="Arial"/>
          <w:bCs/>
        </w:rPr>
        <w:t>a</w:t>
      </w:r>
      <w:r w:rsidRPr="001A1F10">
        <w:rPr>
          <w:rFonts w:ascii="Arial" w:hAnsi="Arial" w:cs="Arial"/>
          <w:bCs/>
        </w:rPr>
        <w:t xml:space="preserve">: </w:t>
      </w:r>
      <w:r w:rsidR="00C46177" w:rsidRPr="00C46177">
        <w:rPr>
          <w:rFonts w:ascii="Arial" w:hAnsi="Arial" w:cs="Arial"/>
          <w:bCs/>
        </w:rPr>
        <w:t>GENTE SEGURADORA SA</w:t>
      </w:r>
      <w:r w:rsidRPr="001A1F10">
        <w:rPr>
          <w:rFonts w:ascii="Arial" w:hAnsi="Arial" w:cs="Arial"/>
          <w:bCs/>
        </w:rPr>
        <w:t>, inscrita no CNPJ n°</w:t>
      </w:r>
      <w:r w:rsidR="00C46177" w:rsidRPr="00C46177">
        <w:rPr>
          <w:rFonts w:ascii="Arial" w:hAnsi="Arial" w:cs="Arial"/>
          <w:bCs/>
        </w:rPr>
        <w:t>90.180.605/0001-02</w:t>
      </w:r>
      <w:r w:rsidR="00C46177">
        <w:rPr>
          <w:rFonts w:ascii="Arial" w:hAnsi="Arial" w:cs="Arial"/>
          <w:bCs/>
        </w:rPr>
        <w:t xml:space="preserve">, </w:t>
      </w:r>
      <w:r w:rsidRPr="001A1F10">
        <w:rPr>
          <w:rFonts w:ascii="Arial" w:hAnsi="Arial" w:cs="Arial"/>
          <w:bCs/>
        </w:rPr>
        <w:t xml:space="preserve">no valor total </w:t>
      </w:r>
      <w:r w:rsidR="00295E4A" w:rsidRPr="00295E4A">
        <w:rPr>
          <w:rFonts w:ascii="Arial" w:hAnsi="Arial" w:cs="Arial"/>
          <w:bCs/>
        </w:rPr>
        <w:t>R$ 669,00 ( Seiscentos e Sessenta e Nove Reais)</w:t>
      </w:r>
      <w:r w:rsidR="00C46177">
        <w:rPr>
          <w:rFonts w:ascii="Arial" w:hAnsi="Arial" w:cs="Arial"/>
          <w:bCs/>
        </w:rPr>
        <w:t>,</w:t>
      </w:r>
      <w:r w:rsidRPr="001A1F10">
        <w:rPr>
          <w:rFonts w:ascii="Arial" w:hAnsi="Arial" w:cs="Arial"/>
          <w:bCs/>
        </w:rPr>
        <w:t xml:space="preserve"> cujas despesas correrão por conta do</w:t>
      </w:r>
      <w:r w:rsidR="00C46177">
        <w:rPr>
          <w:rFonts w:ascii="Arial" w:hAnsi="Arial" w:cs="Arial"/>
          <w:bCs/>
        </w:rPr>
        <w:t>s</w:t>
      </w:r>
      <w:r w:rsidRPr="001A1F10">
        <w:rPr>
          <w:rFonts w:ascii="Arial" w:hAnsi="Arial" w:cs="Arial"/>
          <w:bCs/>
        </w:rPr>
        <w:t xml:space="preserve"> Funcionais Programáticos: 09.122.2006.2.371, Elementos de Despesa: 3.3.90.3</w:t>
      </w:r>
      <w:r w:rsidR="00C46177">
        <w:rPr>
          <w:rFonts w:ascii="Arial" w:hAnsi="Arial" w:cs="Arial"/>
          <w:bCs/>
        </w:rPr>
        <w:t>9</w:t>
      </w:r>
      <w:r w:rsidRPr="001A1F10">
        <w:rPr>
          <w:rFonts w:ascii="Arial" w:hAnsi="Arial" w:cs="Arial"/>
          <w:bCs/>
        </w:rPr>
        <w:t>.</w:t>
      </w:r>
      <w:r w:rsidR="00C46177">
        <w:rPr>
          <w:rFonts w:ascii="Arial" w:hAnsi="Arial" w:cs="Arial"/>
          <w:bCs/>
        </w:rPr>
        <w:t>69</w:t>
      </w:r>
      <w:r w:rsidRPr="001A1F10">
        <w:rPr>
          <w:rFonts w:ascii="Arial" w:hAnsi="Arial" w:cs="Arial"/>
          <w:bCs/>
        </w:rPr>
        <w:t>, Fonte: 18002111000000, Ficha: 2025208</w:t>
      </w:r>
      <w:r w:rsidR="00C46177">
        <w:rPr>
          <w:rFonts w:ascii="Arial" w:hAnsi="Arial" w:cs="Arial"/>
          <w:bCs/>
        </w:rPr>
        <w:t>9</w:t>
      </w:r>
      <w:r w:rsidRPr="001A1F10">
        <w:rPr>
          <w:rFonts w:ascii="Arial" w:hAnsi="Arial" w:cs="Arial"/>
          <w:bCs/>
        </w:rPr>
        <w:t xml:space="preserve">, Nomenclaturas:  </w:t>
      </w:r>
      <w:r w:rsidR="00C46177" w:rsidRPr="00C46177">
        <w:rPr>
          <w:rFonts w:ascii="Arial" w:hAnsi="Arial" w:cs="Arial"/>
          <w:bCs/>
        </w:rPr>
        <w:t>S</w:t>
      </w:r>
      <w:r w:rsidR="00C46177">
        <w:rPr>
          <w:rFonts w:ascii="Arial" w:hAnsi="Arial" w:cs="Arial"/>
          <w:bCs/>
        </w:rPr>
        <w:t>eguro</w:t>
      </w:r>
      <w:r w:rsidR="00C46177" w:rsidRPr="00C46177">
        <w:rPr>
          <w:rFonts w:ascii="Arial" w:hAnsi="Arial" w:cs="Arial"/>
          <w:bCs/>
        </w:rPr>
        <w:t xml:space="preserve"> </w:t>
      </w:r>
      <w:r w:rsidR="00C46177">
        <w:rPr>
          <w:rFonts w:ascii="Arial" w:hAnsi="Arial" w:cs="Arial"/>
          <w:bCs/>
        </w:rPr>
        <w:t>em</w:t>
      </w:r>
      <w:r w:rsidR="00C46177" w:rsidRPr="00C46177">
        <w:rPr>
          <w:rFonts w:ascii="Arial" w:hAnsi="Arial" w:cs="Arial"/>
          <w:bCs/>
        </w:rPr>
        <w:t xml:space="preserve"> G</w:t>
      </w:r>
      <w:r w:rsidR="00C46177">
        <w:rPr>
          <w:rFonts w:ascii="Arial" w:hAnsi="Arial" w:cs="Arial"/>
          <w:bCs/>
        </w:rPr>
        <w:t>eral</w:t>
      </w:r>
      <w:r w:rsidRPr="001A1F10">
        <w:rPr>
          <w:rFonts w:ascii="Arial" w:hAnsi="Arial" w:cs="Arial"/>
          <w:bCs/>
        </w:rPr>
        <w:t>.</w:t>
      </w:r>
    </w:p>
    <w:p w14:paraId="58465FD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ED86E1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Art. 2º - Esta Portaria entra em vigor na data de sua publicação, revogadas as disposições em contrário;</w:t>
      </w:r>
    </w:p>
    <w:p w14:paraId="700422C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9B7E005" w14:textId="1D0A7DE9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295E4A" w:rsidRPr="00295E4A">
        <w:rPr>
          <w:rFonts w:ascii="Arial" w:hAnsi="Arial" w:cs="Arial"/>
          <w:b/>
        </w:rPr>
        <w:t>2</w:t>
      </w:r>
      <w:r w:rsidR="00477578">
        <w:rPr>
          <w:rFonts w:ascii="Arial" w:hAnsi="Arial" w:cs="Arial"/>
          <w:b/>
        </w:rPr>
        <w:t>5</w:t>
      </w:r>
      <w:r w:rsidR="00295E4A" w:rsidRPr="00295E4A">
        <w:rPr>
          <w:rFonts w:ascii="Arial" w:hAnsi="Arial" w:cs="Arial"/>
          <w:b/>
        </w:rPr>
        <w:t xml:space="preserve"> de agosto de 2025</w:t>
      </w:r>
      <w:r w:rsidRPr="001A1F10">
        <w:rPr>
          <w:rFonts w:ascii="Arial" w:hAnsi="Arial" w:cs="Arial"/>
          <w:b/>
        </w:rPr>
        <w:t>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03C58" w14:textId="77777777" w:rsidR="00805248" w:rsidRDefault="00805248" w:rsidP="00754499">
      <w:pPr>
        <w:spacing w:after="0" w:line="240" w:lineRule="auto"/>
      </w:pPr>
      <w:r>
        <w:separator/>
      </w:r>
    </w:p>
  </w:endnote>
  <w:endnote w:type="continuationSeparator" w:id="0">
    <w:p w14:paraId="46D00424" w14:textId="77777777" w:rsidR="00805248" w:rsidRDefault="00805248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FF888" w14:textId="77777777" w:rsidR="00805248" w:rsidRDefault="00805248" w:rsidP="00754499">
      <w:pPr>
        <w:spacing w:after="0" w:line="240" w:lineRule="auto"/>
      </w:pPr>
      <w:r>
        <w:separator/>
      </w:r>
    </w:p>
  </w:footnote>
  <w:footnote w:type="continuationSeparator" w:id="0">
    <w:p w14:paraId="08852421" w14:textId="77777777" w:rsidR="00805248" w:rsidRDefault="00805248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129D9"/>
    <w:rsid w:val="0012491E"/>
    <w:rsid w:val="00126172"/>
    <w:rsid w:val="00126508"/>
    <w:rsid w:val="001277A7"/>
    <w:rsid w:val="001343FF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1F10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95E4A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77578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857BD"/>
    <w:rsid w:val="00592733"/>
    <w:rsid w:val="00595F19"/>
    <w:rsid w:val="005B7B3D"/>
    <w:rsid w:val="005C189E"/>
    <w:rsid w:val="005C6255"/>
    <w:rsid w:val="005C65CA"/>
    <w:rsid w:val="005E0E15"/>
    <w:rsid w:val="005E36B8"/>
    <w:rsid w:val="005F0C80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593E"/>
    <w:rsid w:val="007F6C35"/>
    <w:rsid w:val="007F79AB"/>
    <w:rsid w:val="007F7AB0"/>
    <w:rsid w:val="00805248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62047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0232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46177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332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2023-08-23T11:22:00Z</cp:lastPrinted>
  <dcterms:created xsi:type="dcterms:W3CDTF">2025-08-22T15:58:00Z</dcterms:created>
  <dcterms:modified xsi:type="dcterms:W3CDTF">2025-08-25T10:48:00Z</dcterms:modified>
</cp:coreProperties>
</file>