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7840F" w14:textId="77777777" w:rsidR="001A1F10" w:rsidRPr="001A1F10" w:rsidRDefault="001A1F10" w:rsidP="001A1F10">
      <w:pPr>
        <w:spacing w:after="0" w:line="240" w:lineRule="auto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PORTARIA ADM Nº 018/2025.</w:t>
      </w:r>
    </w:p>
    <w:p w14:paraId="13C2330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2D6074" w14:textId="3D07CC38" w:rsidR="001A1F10" w:rsidRPr="001A1F10" w:rsidRDefault="001A1F10" w:rsidP="001A1F10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                                                                 A</w:t>
      </w:r>
      <w:r w:rsidRPr="001A1F10">
        <w:rPr>
          <w:rFonts w:ascii="Arial" w:hAnsi="Arial" w:cs="Arial"/>
          <w:b/>
        </w:rPr>
        <w:t>raguaína –TO, 1</w:t>
      </w:r>
      <w:r w:rsidR="007F593E">
        <w:rPr>
          <w:rFonts w:ascii="Arial" w:hAnsi="Arial" w:cs="Arial"/>
          <w:b/>
        </w:rPr>
        <w:t>1</w:t>
      </w:r>
      <w:r w:rsidRPr="001A1F10">
        <w:rPr>
          <w:rFonts w:ascii="Arial" w:hAnsi="Arial" w:cs="Arial"/>
          <w:b/>
        </w:rPr>
        <w:t xml:space="preserve"> de março de 2025.</w:t>
      </w:r>
    </w:p>
    <w:p w14:paraId="13D9F6B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BDB9E22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1A1F10">
        <w:rPr>
          <w:rFonts w:ascii="Arial" w:hAnsi="Arial" w:cs="Arial"/>
          <w:bCs/>
        </w:rPr>
        <w:t>no uso de suas atribuições legais conferida pelo Lei Complementar nº 197/2025, que revogou a Lei nº 1.808/1998, a qual reestruturou o IMPAR;</w:t>
      </w:r>
    </w:p>
    <w:p w14:paraId="234E404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052ABB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3D45053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1BE64BE1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Cs/>
        </w:rPr>
        <w:t>CONSIDERANDO 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CF9A6FD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088373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que a empresa abaixo descrita, é a detentora do menor preço;</w:t>
      </w:r>
    </w:p>
    <w:p w14:paraId="44BB03D5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58EEDD3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6746A39F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00012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RESOLVE:</w:t>
      </w:r>
    </w:p>
    <w:p w14:paraId="4738E858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D365421" w14:textId="0AEC976C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Art. 1º - DECLARAR DISPENSA DE LICITAÇÃO, com fulcro no ART. 75, INC. II, DA LEI FEDERAL Nº 14.133/2021, </w:t>
      </w:r>
      <w:r w:rsidRPr="001A1F10">
        <w:rPr>
          <w:rFonts w:ascii="Arial" w:hAnsi="Arial" w:cs="Arial"/>
          <w:bCs/>
        </w:rPr>
        <w:t>para contratação de empresa especializada em fornecimento de peças e serviços para manutenção das impressoras deste instituto para o ano de 2025, em favor das empresas: LOJA IMPACTO INFORMATICA LTDA ME, inscrita no CNPJ n°13.319.605/0001-91 no valor total de R$ 1.878,00 (um mil oitocentos e setenta e oito reais) e COPIADORA COPYSERVICE, inscrita no CNPJ n° 07.344.581/0001-28, no valor total de R$ 1.900,00 (um mil e novecentos reais) cujas despesas correrão por conta dos Funcionais Programáticos: 09.122.2006.2.371, Elementos de Despesa: 3.3.90.30.17 / 3.3.90.40.99, Fonte: 18002111000000, Fichas: 20252086 / 20252093, Nomenclaturas:  Material de TIC (consumo) / Serviço de Tecnologia da Informação e Comunicação - PJ.</w:t>
      </w:r>
    </w:p>
    <w:p w14:paraId="58465FD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ED86E1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Art. 2º - Esta Portaria entra em vigor na data de sua publicação, revogadas as disposições em contrário;</w:t>
      </w:r>
    </w:p>
    <w:p w14:paraId="700422C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9B7E005" w14:textId="790E1681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GABINETE DO PRESIDENTE DO INSTITUTO DE PREVIDÊNCIA DOS SERVIDORES DO MUNICÍPIO DE ARAGUAÍNA – IMPAR, Araguaína, 1</w:t>
      </w:r>
      <w:r w:rsidR="007F593E">
        <w:rPr>
          <w:rFonts w:ascii="Arial" w:hAnsi="Arial" w:cs="Arial"/>
          <w:b/>
        </w:rPr>
        <w:t>1</w:t>
      </w:r>
      <w:r w:rsidRPr="001A1F10">
        <w:rPr>
          <w:rFonts w:ascii="Arial" w:hAnsi="Arial" w:cs="Arial"/>
          <w:b/>
        </w:rPr>
        <w:t xml:space="preserve"> de março de 2025.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008F9" w14:textId="77777777" w:rsidR="00C00232" w:rsidRDefault="00C00232" w:rsidP="00754499">
      <w:pPr>
        <w:spacing w:after="0" w:line="240" w:lineRule="auto"/>
      </w:pPr>
      <w:r>
        <w:separator/>
      </w:r>
    </w:p>
  </w:endnote>
  <w:endnote w:type="continuationSeparator" w:id="0">
    <w:p w14:paraId="6596EEF4" w14:textId="77777777" w:rsidR="00C00232" w:rsidRDefault="00C00232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133C8" w14:textId="77777777" w:rsidR="00C00232" w:rsidRDefault="00C00232" w:rsidP="00754499">
      <w:pPr>
        <w:spacing w:after="0" w:line="240" w:lineRule="auto"/>
      </w:pPr>
      <w:r>
        <w:separator/>
      </w:r>
    </w:p>
  </w:footnote>
  <w:footnote w:type="continuationSeparator" w:id="0">
    <w:p w14:paraId="2E22A116" w14:textId="77777777" w:rsidR="00C00232" w:rsidRDefault="00C00232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1F10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857BD"/>
    <w:rsid w:val="00592733"/>
    <w:rsid w:val="00595F19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593E"/>
    <w:rsid w:val="007F6C35"/>
    <w:rsid w:val="007F79AB"/>
    <w:rsid w:val="007F7AB0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62047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0232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376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2023-08-23T11:22:00Z</cp:lastPrinted>
  <dcterms:created xsi:type="dcterms:W3CDTF">2025-03-10T16:06:00Z</dcterms:created>
  <dcterms:modified xsi:type="dcterms:W3CDTF">2025-03-10T16:10:00Z</dcterms:modified>
</cp:coreProperties>
</file>