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AF8BB" w14:textId="77777777" w:rsidR="002A4E2F" w:rsidRDefault="002A4E2F" w:rsidP="002A4E2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B44914A" w14:textId="77777777" w:rsidR="00036C6E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PORTARIA ADM Nº 023/2025</w:t>
      </w:r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4086A60A" w14:textId="1B1FA4A0" w:rsidR="00036C6E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 xml:space="preserve">                                                                                                                      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>Araguaína –TO, 04 de abril de 2025.</w:t>
      </w:r>
    </w:p>
    <w:p w14:paraId="089CA5AD" w14:textId="77777777" w:rsidR="00036C6E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 PRESIDENTE DO INSTITUTO DE PREVIDÊNCIA DOS SERVIDORES DO MUNICÍPIO DE ARAGUAÍNA – IMPAR</w:t>
      </w:r>
      <w:r>
        <w:rPr>
          <w:rFonts w:ascii="Open Sans" w:hAnsi="Open Sans" w:cs="Open Sans"/>
          <w:color w:val="333333"/>
          <w:sz w:val="19"/>
          <w:szCs w:val="19"/>
        </w:rPr>
        <w:t>, no uso de suas atribuições legais conferida pelo Lei Complementar nº 197/2025, que revogou a Lei nº 1.808/1998, a qual reestruturou o IMPAR,</w:t>
      </w:r>
    </w:p>
    <w:p w14:paraId="7C8CA1BB" w14:textId="77777777" w:rsidR="00036C6E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os princípios que norteiam a Administração Pública, legalidade, moralidade, impessoalidade, publicidade, eficiência e razoabilidade;</w:t>
      </w:r>
    </w:p>
    <w:p w14:paraId="3A257281" w14:textId="77777777" w:rsidR="00036C6E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49A6842C" w14:textId="77777777" w:rsidR="00036C6E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Parecer Referencial nº 007/2024, emitido pela Procuradoria Jurídica, pela legalidade da presente despesa por meio de Inexigibilidade de Licitação;</w:t>
      </w:r>
    </w:p>
    <w:p w14:paraId="14296680" w14:textId="77777777" w:rsidR="00036C6E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RESOLVE:</w:t>
      </w:r>
    </w:p>
    <w:p w14:paraId="134E002A" w14:textId="77777777" w:rsidR="00036C6E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1º - DECLARAR INEXIGIBILIDADE DE LICITAÇÃO</w:t>
      </w:r>
      <w:r>
        <w:rPr>
          <w:rFonts w:ascii="Open Sans" w:hAnsi="Open Sans" w:cs="Open Sans"/>
          <w:color w:val="333333"/>
          <w:sz w:val="19"/>
          <w:szCs w:val="19"/>
        </w:rPr>
        <w:t xml:space="preserve">, com fulcro no ART. 74, III, alínea F, da Lei nº 14.133/2021, para a despesa referente a inscrições no  2º SEMINÁRIO TÉCNICO DAS CONTRATAÇÕES PÚBLICAS, que se realizará nos dias 07 a 09 de abril de 2025 na cidade do 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Palmas-TO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>, em favor da empresa: BARROS E COVALO LTDA, inscrita no CNPJ n° 25.449.425/0001-03, no valor total de R$ 6.720,30 (seis mil, setecentos e vinte reais e trinta centavos), cuja despesa correrá por conta do Funcional Programático: 09.122.2006.2.371, Elemento de Despesa: 3.3.90.39.22 Fonte: 18002111000000, Ficha: 20252089 e Nomenclatura: Exposições Congressos e Conferências..</w:t>
      </w:r>
    </w:p>
    <w:p w14:paraId="3268FF8F" w14:textId="77777777" w:rsidR="00036C6E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2º - Esta Portaria entra em vigor na data de sua publicação, revogadas as disposições em contrário.</w:t>
      </w:r>
    </w:p>
    <w:p w14:paraId="0120E28D" w14:textId="77777777" w:rsidR="00036C6E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GABINETE DO PRESIDENTE DO INSTITUTO DE PREVIDÊNCIA DOS SERVIDORES DO MUNICÍPIO DE ARAGUAÍNA – IMPAR, Araguaína, 04 de abril de 2025.</w:t>
      </w:r>
    </w:p>
    <w:p w14:paraId="147F2AAD" w14:textId="1BCEE56F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</w:p>
    <w:p w14:paraId="41809EC9" w14:textId="33B5482F" w:rsidR="00DF7A53" w:rsidRPr="00DF7A53" w:rsidRDefault="00DF7A53" w:rsidP="002A4E2F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E584DD9" w14:textId="77777777" w:rsidR="00D57243" w:rsidRPr="000E58E7" w:rsidRDefault="00816D97" w:rsidP="00B045AD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816D97">
        <w:rPr>
          <w:rFonts w:ascii="Arial" w:hAnsi="Arial" w:cs="Arial"/>
          <w:b/>
        </w:rPr>
        <w:t>.</w:t>
      </w:r>
    </w:p>
    <w:p w14:paraId="1CAF6CF4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0F38E81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AAEB7BD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BCBB56F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0FC531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4B0D8009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5FF5C6D0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70EC7" w14:textId="77777777" w:rsidR="00927C2D" w:rsidRDefault="00927C2D" w:rsidP="00754499">
      <w:pPr>
        <w:spacing w:after="0" w:line="240" w:lineRule="auto"/>
      </w:pPr>
      <w:r>
        <w:separator/>
      </w:r>
    </w:p>
  </w:endnote>
  <w:endnote w:type="continuationSeparator" w:id="0">
    <w:p w14:paraId="62EEF518" w14:textId="77777777" w:rsidR="00927C2D" w:rsidRDefault="00927C2D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3EFBC" w14:textId="77777777" w:rsidR="00927C2D" w:rsidRDefault="00927C2D" w:rsidP="00754499">
      <w:pPr>
        <w:spacing w:after="0" w:line="240" w:lineRule="auto"/>
      </w:pPr>
      <w:r>
        <w:separator/>
      </w:r>
    </w:p>
  </w:footnote>
  <w:footnote w:type="continuationSeparator" w:id="0">
    <w:p w14:paraId="62780FCE" w14:textId="77777777" w:rsidR="00927C2D" w:rsidRDefault="00927C2D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2025-04-04T16:10:00Z</dcterms:created>
  <dcterms:modified xsi:type="dcterms:W3CDTF">2025-04-04T16:10:00Z</dcterms:modified>
</cp:coreProperties>
</file>